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3BEEB" w14:textId="77777777" w:rsidR="00034720" w:rsidRPr="00680EE4" w:rsidRDefault="00034720" w:rsidP="004264EB">
      <w:pPr>
        <w:jc w:val="center"/>
        <w:rPr>
          <w:sz w:val="24"/>
          <w:szCs w:val="24"/>
        </w:rPr>
      </w:pPr>
      <w:r w:rsidRPr="00680EE4">
        <w:rPr>
          <w:noProof/>
          <w:sz w:val="24"/>
          <w:szCs w:val="24"/>
          <w:lang w:val="pt-BR" w:eastAsia="pt-BR"/>
        </w:rPr>
        <w:drawing>
          <wp:inline distT="0" distB="0" distL="0" distR="0" wp14:anchorId="78D397A3" wp14:editId="3FEF7E96">
            <wp:extent cx="2590800" cy="133921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94" cy="1389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0702E4" w14:textId="7B9FE7AD" w:rsidR="00034720" w:rsidRDefault="00034720" w:rsidP="004264EB">
      <w:pPr>
        <w:jc w:val="center"/>
        <w:rPr>
          <w:b/>
          <w:sz w:val="24"/>
          <w:szCs w:val="24"/>
        </w:rPr>
      </w:pPr>
    </w:p>
    <w:p w14:paraId="4087C2C5" w14:textId="3347E133" w:rsidR="00034720" w:rsidRDefault="00034720" w:rsidP="004264EB">
      <w:pPr>
        <w:jc w:val="center"/>
        <w:rPr>
          <w:b/>
          <w:sz w:val="24"/>
          <w:szCs w:val="24"/>
        </w:rPr>
      </w:pPr>
    </w:p>
    <w:p w14:paraId="14BC8062" w14:textId="77777777" w:rsidR="00034720" w:rsidRDefault="00034720" w:rsidP="004264EB">
      <w:pPr>
        <w:jc w:val="center"/>
        <w:rPr>
          <w:b/>
          <w:sz w:val="24"/>
          <w:szCs w:val="24"/>
        </w:rPr>
      </w:pPr>
    </w:p>
    <w:p w14:paraId="0710315D" w14:textId="7664759E" w:rsidR="00034720" w:rsidRDefault="00034720" w:rsidP="004264EB">
      <w:pPr>
        <w:jc w:val="center"/>
        <w:rPr>
          <w:b/>
          <w:sz w:val="28"/>
          <w:szCs w:val="28"/>
        </w:rPr>
      </w:pPr>
      <w:r w:rsidRPr="0099136C">
        <w:rPr>
          <w:b/>
          <w:sz w:val="28"/>
          <w:szCs w:val="28"/>
        </w:rPr>
        <w:t>Ministério do Meio Ambiente</w:t>
      </w:r>
    </w:p>
    <w:p w14:paraId="07012CCE" w14:textId="77777777" w:rsidR="00FD4876" w:rsidRPr="0099136C" w:rsidRDefault="00FD4876" w:rsidP="004264EB">
      <w:pPr>
        <w:jc w:val="center"/>
        <w:rPr>
          <w:b/>
          <w:sz w:val="28"/>
          <w:szCs w:val="28"/>
        </w:rPr>
      </w:pPr>
    </w:p>
    <w:p w14:paraId="13427728" w14:textId="53209ECC" w:rsidR="00034720" w:rsidRDefault="00034720" w:rsidP="004264EB">
      <w:pPr>
        <w:jc w:val="center"/>
        <w:rPr>
          <w:b/>
          <w:sz w:val="28"/>
          <w:szCs w:val="28"/>
        </w:rPr>
      </w:pPr>
      <w:r w:rsidRPr="0099136C">
        <w:rPr>
          <w:b/>
          <w:sz w:val="28"/>
          <w:szCs w:val="28"/>
        </w:rPr>
        <w:t>Instituto Chico Mendes de Conservação da Biodiversidade</w:t>
      </w:r>
    </w:p>
    <w:p w14:paraId="2578C849" w14:textId="77777777" w:rsidR="00FD4876" w:rsidRPr="0099136C" w:rsidRDefault="00FD4876" w:rsidP="004264EB">
      <w:pPr>
        <w:jc w:val="center"/>
        <w:rPr>
          <w:b/>
          <w:sz w:val="28"/>
          <w:szCs w:val="28"/>
        </w:rPr>
      </w:pPr>
    </w:p>
    <w:p w14:paraId="6758A44E" w14:textId="5666B728" w:rsidR="00F22617" w:rsidRPr="00FD4876" w:rsidRDefault="00F22617" w:rsidP="004264EB">
      <w:pPr>
        <w:jc w:val="center"/>
        <w:rPr>
          <w:b/>
          <w:sz w:val="28"/>
          <w:szCs w:val="28"/>
        </w:rPr>
      </w:pPr>
      <w:r w:rsidRPr="00FD4876">
        <w:rPr>
          <w:b/>
          <w:sz w:val="28"/>
          <w:szCs w:val="28"/>
        </w:rPr>
        <w:t>Coordenação de Obras e Projetos de Engenharia e Arquitetura-COPEA</w:t>
      </w:r>
    </w:p>
    <w:p w14:paraId="300502B2" w14:textId="4B454539" w:rsidR="00034720" w:rsidRPr="00FD4876" w:rsidRDefault="00034720" w:rsidP="004264EB">
      <w:pPr>
        <w:jc w:val="center"/>
        <w:rPr>
          <w:b/>
          <w:sz w:val="28"/>
          <w:szCs w:val="28"/>
        </w:rPr>
      </w:pPr>
    </w:p>
    <w:p w14:paraId="50423C26" w14:textId="180A5E17" w:rsidR="00034720" w:rsidRDefault="00034720" w:rsidP="004264EB">
      <w:pPr>
        <w:jc w:val="center"/>
        <w:rPr>
          <w:b/>
          <w:sz w:val="24"/>
          <w:szCs w:val="24"/>
        </w:rPr>
      </w:pPr>
    </w:p>
    <w:p w14:paraId="60C85B7D" w14:textId="016AC107" w:rsidR="00034720" w:rsidRDefault="00034720" w:rsidP="004264EB">
      <w:pPr>
        <w:jc w:val="center"/>
        <w:rPr>
          <w:b/>
          <w:sz w:val="24"/>
          <w:szCs w:val="24"/>
        </w:rPr>
      </w:pPr>
    </w:p>
    <w:p w14:paraId="63319923" w14:textId="122321B5" w:rsidR="00034720" w:rsidRDefault="00034720" w:rsidP="004264EB">
      <w:pPr>
        <w:adjustRightInd w:val="0"/>
        <w:jc w:val="center"/>
        <w:rPr>
          <w:b/>
          <w:sz w:val="28"/>
          <w:szCs w:val="28"/>
        </w:rPr>
      </w:pPr>
      <w:r w:rsidRPr="0099136C">
        <w:rPr>
          <w:b/>
          <w:sz w:val="28"/>
          <w:szCs w:val="28"/>
        </w:rPr>
        <w:t>MEMORIAL DESCRITIVO</w:t>
      </w:r>
      <w:r w:rsidR="0078278D">
        <w:rPr>
          <w:b/>
          <w:sz w:val="28"/>
          <w:szCs w:val="28"/>
        </w:rPr>
        <w:t xml:space="preserve"> PARA </w:t>
      </w:r>
      <w:r w:rsidR="002D1F01">
        <w:rPr>
          <w:b/>
          <w:sz w:val="28"/>
          <w:szCs w:val="28"/>
        </w:rPr>
        <w:t xml:space="preserve"> PROPOSTA DE REQUALIFICAÇÃO </w:t>
      </w:r>
      <w:r w:rsidR="0078278D">
        <w:rPr>
          <w:b/>
          <w:sz w:val="28"/>
          <w:szCs w:val="28"/>
        </w:rPr>
        <w:t xml:space="preserve"> DA BASE D</w:t>
      </w:r>
      <w:r w:rsidR="000B3C6F">
        <w:rPr>
          <w:b/>
          <w:sz w:val="28"/>
          <w:szCs w:val="28"/>
        </w:rPr>
        <w:t xml:space="preserve">O </w:t>
      </w:r>
      <w:r w:rsidR="0078278D">
        <w:rPr>
          <w:b/>
          <w:sz w:val="28"/>
          <w:szCs w:val="28"/>
        </w:rPr>
        <w:t>PARQUE NACIONAL</w:t>
      </w:r>
      <w:r w:rsidR="000B3C6F">
        <w:rPr>
          <w:b/>
          <w:sz w:val="28"/>
          <w:szCs w:val="28"/>
        </w:rPr>
        <w:t xml:space="preserve"> </w:t>
      </w:r>
      <w:r w:rsidR="006B2050">
        <w:rPr>
          <w:b/>
          <w:sz w:val="28"/>
          <w:szCs w:val="28"/>
        </w:rPr>
        <w:t>DA SERRA DAS LONTRAS</w:t>
      </w:r>
    </w:p>
    <w:p w14:paraId="77B3C23E" w14:textId="4C81EDB9" w:rsidR="00034720" w:rsidRDefault="00034720" w:rsidP="004264EB">
      <w:pPr>
        <w:pStyle w:val="Corpodetexto"/>
        <w:jc w:val="center"/>
        <w:rPr>
          <w:sz w:val="26"/>
        </w:rPr>
      </w:pPr>
    </w:p>
    <w:p w14:paraId="6A64793B" w14:textId="77777777" w:rsidR="000B3C6F" w:rsidRDefault="000B3C6F" w:rsidP="004264EB">
      <w:pPr>
        <w:pStyle w:val="Corpodetexto"/>
        <w:jc w:val="center"/>
        <w:rPr>
          <w:sz w:val="26"/>
        </w:rPr>
      </w:pPr>
    </w:p>
    <w:p w14:paraId="46AB7581" w14:textId="30886812" w:rsidR="002D1F01" w:rsidRDefault="00FC1CDA" w:rsidP="002D1F01">
      <w:pPr>
        <w:adjustRightInd w:val="0"/>
        <w:rPr>
          <w:b/>
          <w:sz w:val="28"/>
          <w:szCs w:val="28"/>
        </w:rPr>
      </w:pPr>
      <w:r w:rsidRPr="00FC1CDA">
        <w:rPr>
          <w:b/>
          <w:bCs/>
        </w:rPr>
        <w:t>OBRA:</w:t>
      </w:r>
      <w:r w:rsidR="002D1F01" w:rsidRPr="002D1F01">
        <w:rPr>
          <w:b/>
          <w:sz w:val="28"/>
          <w:szCs w:val="28"/>
        </w:rPr>
        <w:t xml:space="preserve"> </w:t>
      </w:r>
      <w:r w:rsidR="002D1F01">
        <w:rPr>
          <w:b/>
          <w:sz w:val="28"/>
          <w:szCs w:val="28"/>
        </w:rPr>
        <w:t xml:space="preserve">       </w:t>
      </w:r>
      <w:r w:rsidR="00CC64A9">
        <w:rPr>
          <w:b/>
          <w:sz w:val="28"/>
          <w:szCs w:val="28"/>
        </w:rPr>
        <w:t xml:space="preserve">           Requalificação da Bas</w:t>
      </w:r>
      <w:r w:rsidR="002D1F01">
        <w:rPr>
          <w:b/>
          <w:sz w:val="28"/>
          <w:szCs w:val="28"/>
        </w:rPr>
        <w:t xml:space="preserve">e </w:t>
      </w:r>
      <w:r w:rsidR="000B3C6F">
        <w:rPr>
          <w:b/>
          <w:sz w:val="28"/>
          <w:szCs w:val="28"/>
        </w:rPr>
        <w:t>Do PN</w:t>
      </w:r>
      <w:r w:rsidR="006B2050">
        <w:rPr>
          <w:b/>
          <w:sz w:val="28"/>
          <w:szCs w:val="28"/>
        </w:rPr>
        <w:t>SLONTRAS</w:t>
      </w:r>
      <w:r w:rsidR="002D1F01">
        <w:rPr>
          <w:b/>
          <w:sz w:val="28"/>
          <w:szCs w:val="28"/>
        </w:rPr>
        <w:t xml:space="preserve"> </w:t>
      </w:r>
    </w:p>
    <w:p w14:paraId="4C4C8006" w14:textId="3AC7B1F3" w:rsidR="002D1F01" w:rsidRDefault="00F36187" w:rsidP="002D1F01">
      <w:pPr>
        <w:pStyle w:val="Corpodetexto"/>
        <w:tabs>
          <w:tab w:val="left" w:pos="2224"/>
        </w:tabs>
        <w:ind w:left="2694" w:hanging="2591"/>
        <w:jc w:val="both"/>
        <w:rPr>
          <w:b/>
          <w:bCs/>
        </w:rPr>
      </w:pPr>
      <w:r>
        <w:tab/>
      </w:r>
      <w:r w:rsidR="00FC1CDA" w:rsidRPr="006E1A5C">
        <w:rPr>
          <w:b/>
          <w:bCs/>
        </w:rPr>
        <w:t xml:space="preserve">     </w:t>
      </w:r>
      <w:r w:rsidR="002D1F01">
        <w:rPr>
          <w:b/>
          <w:bCs/>
        </w:rPr>
        <w:br/>
      </w:r>
    </w:p>
    <w:p w14:paraId="03B7B702" w14:textId="27B35487" w:rsidR="00DE17C1" w:rsidRDefault="00FC1CDA" w:rsidP="00D66E5B">
      <w:pPr>
        <w:pStyle w:val="Corpodetexto"/>
        <w:tabs>
          <w:tab w:val="left" w:pos="2224"/>
        </w:tabs>
        <w:ind w:left="2694" w:hanging="2591"/>
      </w:pPr>
      <w:r w:rsidRPr="00FC1CDA">
        <w:rPr>
          <w:b/>
          <w:bCs/>
        </w:rPr>
        <w:t>LOCAL:</w:t>
      </w:r>
      <w:r w:rsidR="006E6C24">
        <w:t xml:space="preserve">                 </w:t>
      </w:r>
      <w:r w:rsidR="00D66E5B">
        <w:t xml:space="preserve">        </w:t>
      </w:r>
      <w:r w:rsidR="00652F45">
        <w:t>Base São Lucas</w:t>
      </w:r>
      <w:r w:rsidR="00353792" w:rsidRPr="00353792">
        <w:t xml:space="preserve">, </w:t>
      </w:r>
      <w:r w:rsidR="002D1F01">
        <w:t>n</w:t>
      </w:r>
      <w:r w:rsidR="00353792" w:rsidRPr="00353792">
        <w:t>o Parque Nacional d</w:t>
      </w:r>
      <w:r w:rsidR="00652F45">
        <w:t>a Serra das Lontras</w:t>
      </w:r>
      <w:r w:rsidR="00353792" w:rsidRPr="00353792">
        <w:t xml:space="preserve">, </w:t>
      </w:r>
      <w:r w:rsidR="00A243BE">
        <w:t xml:space="preserve">Coordenadas geográficas </w:t>
      </w:r>
      <w:r w:rsidR="00652F45" w:rsidRPr="00652F45">
        <w:rPr>
          <w:sz w:val="28"/>
          <w:szCs w:val="18"/>
        </w:rPr>
        <w:t>(15° 7'56.98"S; 39°21'1.35").</w:t>
      </w:r>
      <w:r w:rsidR="00652F45">
        <w:rPr>
          <w:sz w:val="28"/>
          <w:szCs w:val="18"/>
        </w:rPr>
        <w:br/>
      </w:r>
    </w:p>
    <w:p w14:paraId="7D6BB1B4" w14:textId="79451737" w:rsidR="00967FBB" w:rsidRDefault="00FC1CDA" w:rsidP="00B900F2">
      <w:pPr>
        <w:pStyle w:val="Corpodetexto"/>
        <w:tabs>
          <w:tab w:val="left" w:pos="2224"/>
        </w:tabs>
        <w:spacing w:line="275" w:lineRule="exact"/>
        <w:ind w:left="103"/>
        <w:jc w:val="both"/>
      </w:pPr>
      <w:r w:rsidRPr="00FC1CDA">
        <w:rPr>
          <w:b/>
          <w:bCs/>
        </w:rPr>
        <w:t>ÁREA</w:t>
      </w:r>
      <w:r w:rsidRPr="00FC1CDA">
        <w:rPr>
          <w:b/>
          <w:bCs/>
          <w:spacing w:val="-1"/>
        </w:rPr>
        <w:t xml:space="preserve"> </w:t>
      </w:r>
      <w:r w:rsidR="00DE17C1">
        <w:rPr>
          <w:b/>
          <w:bCs/>
        </w:rPr>
        <w:t xml:space="preserve">A SER </w:t>
      </w:r>
      <w:r w:rsidR="002D1F01">
        <w:rPr>
          <w:b/>
          <w:bCs/>
        </w:rPr>
        <w:t>REFORMADA</w:t>
      </w:r>
      <w:r w:rsidRPr="00FC1CDA">
        <w:rPr>
          <w:b/>
          <w:bCs/>
        </w:rPr>
        <w:t>:</w:t>
      </w:r>
      <w:r>
        <w:t xml:space="preserve">    </w:t>
      </w:r>
      <w:r w:rsidR="00652F45">
        <w:t xml:space="preserve">525,00 </w:t>
      </w:r>
      <w:r w:rsidR="005967FB">
        <w:t xml:space="preserve"> </w:t>
      </w:r>
      <w:r w:rsidR="007E685A">
        <w:t>m²</w:t>
      </w:r>
    </w:p>
    <w:p w14:paraId="3B28D6E9" w14:textId="07995A32" w:rsidR="00A243BE" w:rsidRDefault="00FC1CDA" w:rsidP="00B900F2">
      <w:pPr>
        <w:pStyle w:val="Corpodetexto"/>
        <w:tabs>
          <w:tab w:val="left" w:pos="2224"/>
        </w:tabs>
        <w:spacing w:before="2"/>
        <w:ind w:left="103"/>
        <w:jc w:val="both"/>
      </w:pPr>
      <w:r w:rsidRPr="00FC1CDA">
        <w:rPr>
          <w:b/>
          <w:bCs/>
        </w:rPr>
        <w:t>DATA:</w:t>
      </w:r>
      <w:r w:rsidR="006E1A5C">
        <w:rPr>
          <w:b/>
          <w:bCs/>
        </w:rPr>
        <w:t xml:space="preserve"> </w:t>
      </w:r>
      <w:r w:rsidR="006B2050">
        <w:rPr>
          <w:b/>
          <w:bCs/>
        </w:rPr>
        <w:t>04</w:t>
      </w:r>
      <w:r w:rsidR="006E1A5C" w:rsidRPr="006B2050">
        <w:rPr>
          <w:b/>
        </w:rPr>
        <w:t>/202</w:t>
      </w:r>
      <w:r w:rsidR="006B2050" w:rsidRPr="006B2050">
        <w:rPr>
          <w:b/>
        </w:rPr>
        <w:t>5</w:t>
      </w:r>
    </w:p>
    <w:p w14:paraId="278D537B" w14:textId="52134996" w:rsidR="00967FBB" w:rsidRDefault="00FC1CDA" w:rsidP="00B900F2">
      <w:pPr>
        <w:pStyle w:val="Corpodetexto"/>
        <w:tabs>
          <w:tab w:val="left" w:pos="2224"/>
        </w:tabs>
        <w:spacing w:before="2"/>
        <w:ind w:left="103"/>
        <w:jc w:val="both"/>
      </w:pPr>
      <w:r>
        <w:t xml:space="preserve">     </w:t>
      </w:r>
    </w:p>
    <w:p w14:paraId="73C870B8" w14:textId="0EBD92CE" w:rsidR="00967FBB" w:rsidRDefault="00794E5C" w:rsidP="00F06264">
      <w:pPr>
        <w:pStyle w:val="Corpodetexto"/>
        <w:rPr>
          <w:sz w:val="26"/>
        </w:rPr>
      </w:pPr>
      <w:r>
        <w:rPr>
          <w:b/>
          <w:bCs/>
          <w:sz w:val="26"/>
        </w:rPr>
        <w:t>DESENVOLVIMENTO EQUIPE COPEA</w:t>
      </w:r>
      <w:r w:rsidRPr="00794E5C">
        <w:rPr>
          <w:b/>
          <w:bCs/>
          <w:sz w:val="26"/>
        </w:rPr>
        <w:t>:</w:t>
      </w:r>
      <w:r>
        <w:rPr>
          <w:sz w:val="26"/>
        </w:rPr>
        <w:t xml:space="preserve"> Projetos aquitetônico,</w:t>
      </w:r>
      <w:r w:rsidR="006B2050">
        <w:rPr>
          <w:sz w:val="26"/>
        </w:rPr>
        <w:t xml:space="preserve"> croquis </w:t>
      </w:r>
      <w:r>
        <w:rPr>
          <w:sz w:val="26"/>
        </w:rPr>
        <w:t xml:space="preserve"> estrutura</w:t>
      </w:r>
      <w:r w:rsidR="00652F45">
        <w:rPr>
          <w:sz w:val="26"/>
        </w:rPr>
        <w:t>is</w:t>
      </w:r>
      <w:r>
        <w:rPr>
          <w:sz w:val="26"/>
        </w:rPr>
        <w:t xml:space="preserve">, </w:t>
      </w:r>
      <w:r w:rsidR="00652F45">
        <w:rPr>
          <w:sz w:val="26"/>
        </w:rPr>
        <w:t xml:space="preserve">croquis das </w:t>
      </w:r>
      <w:r w:rsidR="00272740">
        <w:rPr>
          <w:sz w:val="26"/>
        </w:rPr>
        <w:t>instalações elétricas/hidrosanitárias</w:t>
      </w:r>
      <w:r>
        <w:rPr>
          <w:sz w:val="26"/>
        </w:rPr>
        <w:t>, orçamento e memorial descritivo.</w:t>
      </w:r>
      <w:r w:rsidR="007B3567">
        <w:rPr>
          <w:sz w:val="26"/>
        </w:rPr>
        <w:t xml:space="preserve"> </w:t>
      </w:r>
      <w:r w:rsidR="007B3567">
        <w:rPr>
          <w:sz w:val="26"/>
        </w:rPr>
        <w:br/>
        <w:t xml:space="preserve">Para a elaboração dos projetos baseados nos  croquis  acima citados, </w:t>
      </w:r>
      <w:r w:rsidR="007B3567" w:rsidRPr="009B2FBE">
        <w:rPr>
          <w:i/>
          <w:sz w:val="26"/>
        </w:rPr>
        <w:t xml:space="preserve">executados e utilizados para levantamento de quantidades </w:t>
      </w:r>
      <w:r w:rsidR="007B3567">
        <w:rPr>
          <w:sz w:val="26"/>
        </w:rPr>
        <w:t>dos respectivos serviços, estão destinadas verbas expecíficas e explícitas no orçamento.</w:t>
      </w:r>
    </w:p>
    <w:p w14:paraId="6B993748" w14:textId="78393603" w:rsidR="00967FBB" w:rsidRDefault="00967FBB" w:rsidP="00B900F2">
      <w:pPr>
        <w:pStyle w:val="Corpodetexto"/>
        <w:spacing w:before="9"/>
        <w:jc w:val="both"/>
        <w:rPr>
          <w:sz w:val="21"/>
        </w:rPr>
      </w:pPr>
    </w:p>
    <w:p w14:paraId="6FEAA97C" w14:textId="3F329DC4" w:rsidR="00967FBB" w:rsidRPr="00F9706C" w:rsidRDefault="00FC1CDA" w:rsidP="00B900F2">
      <w:pPr>
        <w:pStyle w:val="Corpodetexto"/>
        <w:ind w:left="103" w:right="-69"/>
        <w:jc w:val="both"/>
        <w:rPr>
          <w:b/>
          <w:bCs/>
        </w:rPr>
      </w:pPr>
      <w:r w:rsidRPr="00F9706C">
        <w:rPr>
          <w:b/>
          <w:bCs/>
        </w:rPr>
        <w:t>DISPOSIÇÕES INICIAIS</w:t>
      </w:r>
    </w:p>
    <w:p w14:paraId="1874DC48" w14:textId="77777777" w:rsidR="00967FBB" w:rsidRDefault="00967FBB" w:rsidP="00B900F2">
      <w:pPr>
        <w:pStyle w:val="Corpodetexto"/>
        <w:spacing w:before="5"/>
        <w:ind w:right="-69"/>
        <w:jc w:val="both"/>
      </w:pPr>
    </w:p>
    <w:p w14:paraId="5964E917" w14:textId="1DC078F9" w:rsidR="000454FE" w:rsidRDefault="000454FE" w:rsidP="000454FE">
      <w:pPr>
        <w:pStyle w:val="NormalWeb"/>
        <w:spacing w:before="0" w:beforeAutospacing="0" w:after="200" w:afterAutospacing="0"/>
        <w:ind w:firstLine="1134"/>
        <w:jc w:val="both"/>
        <w:rPr>
          <w:rFonts w:ascii="Arial" w:eastAsia="Arial" w:hAnsi="Arial" w:cs="Arial"/>
          <w:lang w:val="pt-PT" w:eastAsia="en-US"/>
        </w:rPr>
      </w:pPr>
      <w:r w:rsidRPr="000454FE">
        <w:rPr>
          <w:rFonts w:ascii="Arial" w:eastAsia="Arial" w:hAnsi="Arial" w:cs="Arial"/>
          <w:lang w:val="pt-PT" w:eastAsia="en-US"/>
        </w:rPr>
        <w:t xml:space="preserve">O projeto foi idealizado para atender </w:t>
      </w:r>
      <w:r w:rsidR="005967FB">
        <w:rPr>
          <w:rFonts w:ascii="Arial" w:eastAsia="Arial" w:hAnsi="Arial" w:cs="Arial"/>
          <w:lang w:val="pt-PT" w:eastAsia="en-US"/>
        </w:rPr>
        <w:t xml:space="preserve">as </w:t>
      </w:r>
      <w:r>
        <w:rPr>
          <w:rFonts w:ascii="Arial" w:eastAsia="Arial" w:hAnsi="Arial" w:cs="Arial"/>
          <w:lang w:val="pt-PT" w:eastAsia="en-US"/>
        </w:rPr>
        <w:t>necessidade</w:t>
      </w:r>
      <w:r w:rsidR="005967FB">
        <w:rPr>
          <w:rFonts w:ascii="Arial" w:eastAsia="Arial" w:hAnsi="Arial" w:cs="Arial"/>
          <w:lang w:val="pt-PT" w:eastAsia="en-US"/>
        </w:rPr>
        <w:t xml:space="preserve">s </w:t>
      </w:r>
      <w:r w:rsidRPr="000454FE">
        <w:rPr>
          <w:rFonts w:ascii="Arial" w:eastAsia="Arial" w:hAnsi="Arial" w:cs="Arial"/>
          <w:lang w:val="pt-PT" w:eastAsia="en-US"/>
        </w:rPr>
        <w:t xml:space="preserve"> d</w:t>
      </w:r>
      <w:r w:rsidR="00272740">
        <w:rPr>
          <w:rFonts w:ascii="Arial" w:eastAsia="Arial" w:hAnsi="Arial" w:cs="Arial"/>
          <w:lang w:val="pt-PT" w:eastAsia="en-US"/>
        </w:rPr>
        <w:t xml:space="preserve">e requalificação </w:t>
      </w:r>
      <w:r w:rsidR="005967FB">
        <w:rPr>
          <w:rFonts w:ascii="Arial" w:eastAsia="Arial" w:hAnsi="Arial" w:cs="Arial"/>
          <w:lang w:val="pt-PT" w:eastAsia="en-US"/>
        </w:rPr>
        <w:t xml:space="preserve">da </w:t>
      </w:r>
      <w:r w:rsidR="00272740">
        <w:rPr>
          <w:rFonts w:ascii="Arial" w:eastAsia="Arial" w:hAnsi="Arial" w:cs="Arial"/>
          <w:lang w:val="pt-PT" w:eastAsia="en-US"/>
        </w:rPr>
        <w:t xml:space="preserve">Base </w:t>
      </w:r>
      <w:r w:rsidR="005967FB">
        <w:rPr>
          <w:rFonts w:ascii="Arial" w:eastAsia="Arial" w:hAnsi="Arial" w:cs="Arial"/>
          <w:lang w:val="pt-PT" w:eastAsia="en-US"/>
        </w:rPr>
        <w:t xml:space="preserve"> do Parque Nacional d</w:t>
      </w:r>
      <w:r w:rsidR="006B2050">
        <w:rPr>
          <w:rFonts w:ascii="Arial" w:eastAsia="Arial" w:hAnsi="Arial" w:cs="Arial"/>
          <w:lang w:val="pt-PT" w:eastAsia="en-US"/>
        </w:rPr>
        <w:t>a serradas Lontras,</w:t>
      </w:r>
      <w:r w:rsidR="00272740">
        <w:rPr>
          <w:rFonts w:ascii="Arial" w:eastAsia="Arial" w:hAnsi="Arial" w:cs="Arial"/>
          <w:lang w:val="pt-PT" w:eastAsia="en-US"/>
        </w:rPr>
        <w:t xml:space="preserve"> nos seguintes imóveis:</w:t>
      </w:r>
    </w:p>
    <w:p w14:paraId="42E72DEB" w14:textId="609B8535" w:rsidR="00272740" w:rsidRDefault="00872D35" w:rsidP="005860BD">
      <w:pPr>
        <w:pStyle w:val="NormalWeb"/>
        <w:spacing w:before="0" w:beforeAutospacing="0" w:after="200" w:afterAutospacing="0"/>
        <w:ind w:left="1134"/>
        <w:rPr>
          <w:rFonts w:ascii="Arial" w:eastAsia="Arial" w:hAnsi="Arial" w:cs="Arial"/>
          <w:lang w:val="pt-PT" w:eastAsia="en-US"/>
        </w:rPr>
      </w:pPr>
      <w:r>
        <w:rPr>
          <w:rFonts w:ascii="Arial" w:eastAsia="Arial" w:hAnsi="Arial" w:cs="Arial"/>
          <w:lang w:val="pt-PT" w:eastAsia="en-US"/>
        </w:rPr>
        <w:t xml:space="preserve">1 </w:t>
      </w:r>
      <w:r w:rsidR="005967FB">
        <w:rPr>
          <w:rFonts w:ascii="Arial" w:eastAsia="Arial" w:hAnsi="Arial" w:cs="Arial"/>
          <w:lang w:val="pt-PT" w:eastAsia="en-US"/>
        </w:rPr>
        <w:t>–</w:t>
      </w:r>
      <w:r w:rsidR="00F9079E">
        <w:rPr>
          <w:rFonts w:ascii="Arial" w:eastAsia="Arial" w:hAnsi="Arial" w:cs="Arial"/>
          <w:lang w:val="pt-PT" w:eastAsia="en-US"/>
        </w:rPr>
        <w:t xml:space="preserve"> </w:t>
      </w:r>
      <w:r w:rsidR="006B2050">
        <w:rPr>
          <w:rFonts w:ascii="Arial" w:eastAsia="Arial" w:hAnsi="Arial" w:cs="Arial"/>
          <w:lang w:val="pt-PT" w:eastAsia="en-US"/>
        </w:rPr>
        <w:t xml:space="preserve">Demolição dos 2 imóveis </w:t>
      </w:r>
      <w:r w:rsidR="00FC1B64">
        <w:rPr>
          <w:rFonts w:ascii="Arial" w:eastAsia="Arial" w:hAnsi="Arial" w:cs="Arial"/>
          <w:lang w:val="pt-PT" w:eastAsia="en-US"/>
        </w:rPr>
        <w:t>existentes</w:t>
      </w:r>
      <w:r w:rsidR="005860BD">
        <w:rPr>
          <w:rFonts w:ascii="Arial" w:eastAsia="Arial" w:hAnsi="Arial" w:cs="Arial"/>
          <w:lang w:val="pt-PT" w:eastAsia="en-US"/>
        </w:rPr>
        <w:t xml:space="preserve">, com área de </w:t>
      </w:r>
      <w:r w:rsidR="00FC1B64">
        <w:rPr>
          <w:rFonts w:ascii="Arial" w:eastAsia="Arial" w:hAnsi="Arial" w:cs="Arial"/>
          <w:lang w:val="pt-PT" w:eastAsia="en-US"/>
        </w:rPr>
        <w:t>150,00 m² no Total</w:t>
      </w:r>
      <w:r w:rsidR="005860BD">
        <w:rPr>
          <w:rFonts w:ascii="Arial" w:eastAsia="Arial" w:hAnsi="Arial" w:cs="Arial"/>
          <w:lang w:val="pt-PT" w:eastAsia="en-US"/>
        </w:rPr>
        <w:t xml:space="preserve"> </w:t>
      </w:r>
      <w:r w:rsidR="00A23215">
        <w:rPr>
          <w:rFonts w:ascii="Arial" w:eastAsia="Arial" w:hAnsi="Arial" w:cs="Arial"/>
          <w:lang w:val="pt-PT" w:eastAsia="en-US"/>
        </w:rPr>
        <w:br/>
      </w:r>
      <w:r w:rsidR="00266470">
        <w:rPr>
          <w:rFonts w:ascii="Arial" w:eastAsia="Arial" w:hAnsi="Arial" w:cs="Arial"/>
          <w:lang w:val="pt-PT" w:eastAsia="en-US"/>
        </w:rPr>
        <w:br/>
      </w:r>
      <w:r>
        <w:rPr>
          <w:rFonts w:ascii="Arial" w:eastAsia="Arial" w:hAnsi="Arial" w:cs="Arial"/>
          <w:lang w:val="pt-PT" w:eastAsia="en-US"/>
        </w:rPr>
        <w:t xml:space="preserve">2 </w:t>
      </w:r>
      <w:r w:rsidR="00266470">
        <w:rPr>
          <w:rFonts w:ascii="Arial" w:eastAsia="Arial" w:hAnsi="Arial" w:cs="Arial"/>
          <w:lang w:val="pt-PT" w:eastAsia="en-US"/>
        </w:rPr>
        <w:t xml:space="preserve">- </w:t>
      </w:r>
      <w:r w:rsidR="005967FB">
        <w:rPr>
          <w:rFonts w:ascii="Arial" w:eastAsia="Arial" w:hAnsi="Arial" w:cs="Arial"/>
          <w:lang w:val="pt-PT" w:eastAsia="en-US"/>
        </w:rPr>
        <w:t xml:space="preserve"> </w:t>
      </w:r>
      <w:r w:rsidR="00FC1B64">
        <w:rPr>
          <w:rFonts w:ascii="Arial" w:eastAsia="Arial" w:hAnsi="Arial" w:cs="Arial"/>
          <w:lang w:val="pt-PT" w:eastAsia="en-US"/>
        </w:rPr>
        <w:t xml:space="preserve">Construção de um </w:t>
      </w:r>
      <w:r w:rsidR="007B3567">
        <w:rPr>
          <w:rFonts w:ascii="Arial" w:eastAsia="Arial" w:hAnsi="Arial" w:cs="Arial"/>
          <w:lang w:val="pt-PT" w:eastAsia="en-US"/>
        </w:rPr>
        <w:t xml:space="preserve">novo </w:t>
      </w:r>
      <w:r w:rsidR="006B2050">
        <w:rPr>
          <w:rFonts w:ascii="Arial" w:eastAsia="Arial" w:hAnsi="Arial" w:cs="Arial"/>
          <w:lang w:val="pt-PT" w:eastAsia="en-US"/>
        </w:rPr>
        <w:t>Receptivo</w:t>
      </w:r>
      <w:r w:rsidR="005967FB">
        <w:rPr>
          <w:rFonts w:ascii="Arial" w:eastAsia="Arial" w:hAnsi="Arial" w:cs="Arial"/>
          <w:lang w:val="pt-PT" w:eastAsia="en-US"/>
        </w:rPr>
        <w:t xml:space="preserve">, </w:t>
      </w:r>
      <w:r w:rsidR="007B3567">
        <w:rPr>
          <w:rFonts w:ascii="Arial" w:eastAsia="Arial" w:hAnsi="Arial" w:cs="Arial"/>
          <w:lang w:val="pt-PT" w:eastAsia="en-US"/>
        </w:rPr>
        <w:t>no local onde havia uma antiga barcaça,</w:t>
      </w:r>
      <w:r w:rsidR="007B3567">
        <w:rPr>
          <w:rFonts w:ascii="Arial" w:eastAsia="Arial" w:hAnsi="Arial" w:cs="Arial"/>
          <w:lang w:val="pt-PT" w:eastAsia="en-US"/>
        </w:rPr>
        <w:br/>
        <w:t xml:space="preserve">       </w:t>
      </w:r>
      <w:r w:rsidR="005860BD">
        <w:rPr>
          <w:rFonts w:ascii="Arial" w:eastAsia="Arial" w:hAnsi="Arial" w:cs="Arial"/>
          <w:lang w:val="pt-PT" w:eastAsia="en-US"/>
        </w:rPr>
        <w:t xml:space="preserve"> com área de </w:t>
      </w:r>
      <w:r w:rsidR="00FC1B64">
        <w:rPr>
          <w:rFonts w:ascii="Arial" w:eastAsia="Arial" w:hAnsi="Arial" w:cs="Arial"/>
          <w:lang w:val="pt-PT" w:eastAsia="en-US"/>
        </w:rPr>
        <w:t>160</w:t>
      </w:r>
      <w:r w:rsidR="006B2050">
        <w:rPr>
          <w:rFonts w:ascii="Arial" w:eastAsia="Arial" w:hAnsi="Arial" w:cs="Arial"/>
          <w:lang w:val="pt-PT" w:eastAsia="en-US"/>
        </w:rPr>
        <w:t>,</w:t>
      </w:r>
      <w:r w:rsidR="005967FB">
        <w:rPr>
          <w:rFonts w:ascii="Arial" w:eastAsia="Arial" w:hAnsi="Arial" w:cs="Arial"/>
          <w:lang w:val="pt-PT" w:eastAsia="en-US"/>
        </w:rPr>
        <w:t>00</w:t>
      </w:r>
      <w:r w:rsidR="00285E15">
        <w:rPr>
          <w:rFonts w:ascii="Arial" w:eastAsia="Arial" w:hAnsi="Arial" w:cs="Arial"/>
          <w:lang w:val="pt-PT" w:eastAsia="en-US"/>
        </w:rPr>
        <w:t xml:space="preserve"> m²</w:t>
      </w:r>
      <w:r w:rsidR="00266470">
        <w:rPr>
          <w:rFonts w:ascii="Arial" w:eastAsia="Arial" w:hAnsi="Arial" w:cs="Arial"/>
          <w:lang w:val="pt-PT" w:eastAsia="en-US"/>
        </w:rPr>
        <w:t>;</w:t>
      </w:r>
      <w:r w:rsidR="009B2FBE">
        <w:rPr>
          <w:rFonts w:ascii="Arial" w:eastAsia="Arial" w:hAnsi="Arial" w:cs="Arial"/>
          <w:lang w:val="pt-PT" w:eastAsia="en-US"/>
        </w:rPr>
        <w:br/>
      </w:r>
      <w:r w:rsidR="009B2FBE" w:rsidRPr="009B2FBE">
        <w:rPr>
          <w:rFonts w:ascii="Arial" w:eastAsia="Arial" w:hAnsi="Arial" w:cs="Arial"/>
          <w:b/>
          <w:color w:val="FF0000"/>
          <w:lang w:val="pt-PT" w:eastAsia="en-US"/>
        </w:rPr>
        <w:t>(ESTE ITEM FOI ABORTADO NA ESCOLHA DE PRIORIDADES E REMOVIDO DA PLANILHA DE PREÇOS)</w:t>
      </w:r>
      <w:r w:rsidR="00272740" w:rsidRPr="009B2FBE">
        <w:rPr>
          <w:rFonts w:ascii="Arial" w:eastAsia="Arial" w:hAnsi="Arial" w:cs="Arial"/>
          <w:color w:val="FF0000"/>
          <w:lang w:val="pt-PT" w:eastAsia="en-US"/>
        </w:rPr>
        <w:t xml:space="preserve"> </w:t>
      </w:r>
      <w:r w:rsidR="00585F91" w:rsidRPr="009B2FBE">
        <w:rPr>
          <w:rFonts w:ascii="Arial" w:eastAsia="Arial" w:hAnsi="Arial" w:cs="Arial"/>
          <w:color w:val="FF0000"/>
          <w:lang w:val="pt-PT" w:eastAsia="en-US"/>
        </w:rPr>
        <w:t xml:space="preserve"> </w:t>
      </w:r>
      <w:r w:rsidR="00FC1B64">
        <w:rPr>
          <w:rFonts w:ascii="Arial" w:eastAsia="Arial" w:hAnsi="Arial" w:cs="Arial"/>
          <w:lang w:val="pt-PT" w:eastAsia="en-US"/>
        </w:rPr>
        <w:br/>
      </w:r>
      <w:r w:rsidR="00FC1B64">
        <w:rPr>
          <w:rFonts w:ascii="Arial" w:eastAsia="Arial" w:hAnsi="Arial" w:cs="Arial"/>
          <w:lang w:val="pt-PT" w:eastAsia="en-US"/>
        </w:rPr>
        <w:br/>
        <w:t xml:space="preserve">3 - Requalificação da </w:t>
      </w:r>
      <w:r w:rsidR="0072297A">
        <w:rPr>
          <w:rFonts w:ascii="Arial" w:eastAsia="Arial" w:hAnsi="Arial" w:cs="Arial"/>
          <w:lang w:val="pt-PT" w:eastAsia="en-US"/>
        </w:rPr>
        <w:t>c</w:t>
      </w:r>
      <w:r w:rsidR="00EE6809">
        <w:rPr>
          <w:rFonts w:ascii="Arial" w:eastAsia="Arial" w:hAnsi="Arial" w:cs="Arial"/>
          <w:lang w:val="pt-PT" w:eastAsia="en-US"/>
        </w:rPr>
        <w:t xml:space="preserve">asa do topo  do Platô </w:t>
      </w:r>
      <w:r w:rsidR="00FC1B64">
        <w:rPr>
          <w:rFonts w:ascii="Arial" w:eastAsia="Arial" w:hAnsi="Arial" w:cs="Arial"/>
          <w:lang w:val="pt-PT" w:eastAsia="en-US"/>
        </w:rPr>
        <w:t>superior, com área de 102,00 m²;</w:t>
      </w:r>
    </w:p>
    <w:p w14:paraId="1B40229D" w14:textId="1FCFA3B0" w:rsidR="00125A97" w:rsidRDefault="00F210DA" w:rsidP="00125A97">
      <w:pPr>
        <w:pStyle w:val="NormalWeb"/>
        <w:spacing w:before="0" w:beforeAutospacing="0" w:after="200" w:afterAutospacing="0"/>
        <w:ind w:left="1134"/>
        <w:jc w:val="both"/>
        <w:rPr>
          <w:rFonts w:ascii="Arial" w:eastAsia="Arial" w:hAnsi="Arial" w:cs="Arial"/>
          <w:lang w:val="pt-PT" w:eastAsia="en-US"/>
        </w:rPr>
      </w:pPr>
      <w:r>
        <w:rPr>
          <w:rFonts w:ascii="Arial" w:eastAsia="Arial" w:hAnsi="Arial" w:cs="Arial"/>
          <w:lang w:val="pt-PT" w:eastAsia="en-US"/>
        </w:rPr>
        <w:t>4</w:t>
      </w:r>
      <w:r w:rsidR="005967FB">
        <w:rPr>
          <w:rFonts w:ascii="Arial" w:eastAsia="Arial" w:hAnsi="Arial" w:cs="Arial"/>
          <w:lang w:val="pt-PT" w:eastAsia="en-US"/>
        </w:rPr>
        <w:t xml:space="preserve"> </w:t>
      </w:r>
      <w:r w:rsidR="00F9079E">
        <w:rPr>
          <w:rFonts w:ascii="Arial" w:eastAsia="Arial" w:hAnsi="Arial" w:cs="Arial"/>
          <w:lang w:val="pt-PT" w:eastAsia="en-US"/>
        </w:rPr>
        <w:t>–</w:t>
      </w:r>
      <w:r w:rsidR="00585F91">
        <w:rPr>
          <w:rFonts w:ascii="Arial" w:eastAsia="Arial" w:hAnsi="Arial" w:cs="Arial"/>
          <w:lang w:val="pt-PT" w:eastAsia="en-US"/>
        </w:rPr>
        <w:t xml:space="preserve"> </w:t>
      </w:r>
      <w:r w:rsidR="006B2050">
        <w:rPr>
          <w:rFonts w:ascii="Arial" w:eastAsia="Arial" w:hAnsi="Arial" w:cs="Arial"/>
          <w:lang w:val="pt-PT" w:eastAsia="en-US"/>
        </w:rPr>
        <w:t xml:space="preserve">Requalificação da </w:t>
      </w:r>
      <w:r w:rsidR="0072297A">
        <w:rPr>
          <w:rFonts w:ascii="Arial" w:eastAsia="Arial" w:hAnsi="Arial" w:cs="Arial"/>
          <w:lang w:val="pt-PT" w:eastAsia="en-US"/>
        </w:rPr>
        <w:t>c</w:t>
      </w:r>
      <w:r w:rsidR="006B2050">
        <w:rPr>
          <w:rFonts w:ascii="Arial" w:eastAsia="Arial" w:hAnsi="Arial" w:cs="Arial"/>
          <w:lang w:val="pt-PT" w:eastAsia="en-US"/>
        </w:rPr>
        <w:t>asa do meio  do Plat</w:t>
      </w:r>
      <w:r w:rsidR="00EE6809">
        <w:rPr>
          <w:rFonts w:ascii="Arial" w:eastAsia="Arial" w:hAnsi="Arial" w:cs="Arial"/>
          <w:lang w:val="pt-PT" w:eastAsia="en-US"/>
        </w:rPr>
        <w:t>ô</w:t>
      </w:r>
      <w:r w:rsidR="006B2050">
        <w:rPr>
          <w:rFonts w:ascii="Arial" w:eastAsia="Arial" w:hAnsi="Arial" w:cs="Arial"/>
          <w:lang w:val="pt-PT" w:eastAsia="en-US"/>
        </w:rPr>
        <w:t xml:space="preserve"> superior</w:t>
      </w:r>
      <w:r w:rsidR="005967FB">
        <w:rPr>
          <w:rFonts w:ascii="Arial" w:eastAsia="Arial" w:hAnsi="Arial" w:cs="Arial"/>
          <w:lang w:val="pt-PT" w:eastAsia="en-US"/>
        </w:rPr>
        <w:t xml:space="preserve">, com </w:t>
      </w:r>
      <w:r w:rsidR="00125A97">
        <w:rPr>
          <w:rFonts w:ascii="Arial" w:eastAsia="Arial" w:hAnsi="Arial" w:cs="Arial"/>
          <w:lang w:val="pt-PT" w:eastAsia="en-US"/>
        </w:rPr>
        <w:t xml:space="preserve"> área de </w:t>
      </w:r>
      <w:r w:rsidR="006B2050">
        <w:rPr>
          <w:rFonts w:ascii="Arial" w:eastAsia="Arial" w:hAnsi="Arial" w:cs="Arial"/>
          <w:lang w:val="pt-PT" w:eastAsia="en-US"/>
        </w:rPr>
        <w:t xml:space="preserve"> </w:t>
      </w:r>
      <w:r w:rsidR="0072297A">
        <w:rPr>
          <w:rFonts w:ascii="Arial" w:eastAsia="Arial" w:hAnsi="Arial" w:cs="Arial"/>
          <w:lang w:val="pt-PT" w:eastAsia="en-US"/>
        </w:rPr>
        <w:t>50,</w:t>
      </w:r>
      <w:r w:rsidR="006B2050">
        <w:rPr>
          <w:rFonts w:ascii="Arial" w:eastAsia="Arial" w:hAnsi="Arial" w:cs="Arial"/>
          <w:lang w:val="pt-PT" w:eastAsia="en-US"/>
        </w:rPr>
        <w:t>00</w:t>
      </w:r>
      <w:r w:rsidR="00125A97">
        <w:rPr>
          <w:rFonts w:ascii="Arial" w:eastAsia="Arial" w:hAnsi="Arial" w:cs="Arial"/>
          <w:lang w:val="pt-PT" w:eastAsia="en-US"/>
        </w:rPr>
        <w:t xml:space="preserve"> m²;</w:t>
      </w:r>
    </w:p>
    <w:p w14:paraId="2DA6E7B7" w14:textId="6A03971F" w:rsidR="00A23215" w:rsidRDefault="00F210DA" w:rsidP="002079FB">
      <w:pPr>
        <w:pStyle w:val="NormalWeb"/>
        <w:spacing w:before="0" w:beforeAutospacing="0" w:after="200" w:afterAutospacing="0"/>
        <w:ind w:left="1134"/>
        <w:rPr>
          <w:rFonts w:ascii="Arial" w:eastAsia="Arial" w:hAnsi="Arial" w:cs="Arial"/>
          <w:lang w:val="pt-PT" w:eastAsia="en-US"/>
        </w:rPr>
      </w:pPr>
      <w:r>
        <w:rPr>
          <w:rFonts w:ascii="Arial" w:eastAsia="Arial" w:hAnsi="Arial" w:cs="Arial"/>
          <w:lang w:val="pt-PT" w:eastAsia="en-US"/>
        </w:rPr>
        <w:lastRenderedPageBreak/>
        <w:t>5</w:t>
      </w:r>
      <w:r w:rsidR="00872D35">
        <w:rPr>
          <w:rFonts w:ascii="Arial" w:eastAsia="Arial" w:hAnsi="Arial" w:cs="Arial"/>
          <w:lang w:val="pt-PT" w:eastAsia="en-US"/>
        </w:rPr>
        <w:t xml:space="preserve"> </w:t>
      </w:r>
      <w:r w:rsidR="00266470">
        <w:rPr>
          <w:rFonts w:ascii="Arial" w:eastAsia="Arial" w:hAnsi="Arial" w:cs="Arial"/>
          <w:lang w:val="pt-PT" w:eastAsia="en-US"/>
        </w:rPr>
        <w:t xml:space="preserve">- </w:t>
      </w:r>
      <w:r w:rsidR="005967FB">
        <w:rPr>
          <w:rFonts w:ascii="Arial" w:eastAsia="Arial" w:hAnsi="Arial" w:cs="Arial"/>
          <w:lang w:val="pt-PT" w:eastAsia="en-US"/>
        </w:rPr>
        <w:t xml:space="preserve"> </w:t>
      </w:r>
      <w:r w:rsidR="006B2050">
        <w:rPr>
          <w:rFonts w:ascii="Arial" w:eastAsia="Arial" w:hAnsi="Arial" w:cs="Arial"/>
          <w:lang w:val="pt-PT" w:eastAsia="en-US"/>
        </w:rPr>
        <w:t xml:space="preserve">Requalificação da </w:t>
      </w:r>
      <w:r w:rsidR="0072297A">
        <w:rPr>
          <w:rFonts w:ascii="Arial" w:eastAsia="Arial" w:hAnsi="Arial" w:cs="Arial"/>
          <w:lang w:val="pt-PT" w:eastAsia="en-US"/>
        </w:rPr>
        <w:t>c</w:t>
      </w:r>
      <w:r w:rsidR="006B2050">
        <w:rPr>
          <w:rFonts w:ascii="Arial" w:eastAsia="Arial" w:hAnsi="Arial" w:cs="Arial"/>
          <w:lang w:val="pt-PT" w:eastAsia="en-US"/>
        </w:rPr>
        <w:t>asa de baixo  do Plat</w:t>
      </w:r>
      <w:r w:rsidR="009B2FBE">
        <w:rPr>
          <w:rFonts w:ascii="Arial" w:eastAsia="Arial" w:hAnsi="Arial" w:cs="Arial"/>
          <w:lang w:val="pt-PT" w:eastAsia="en-US"/>
        </w:rPr>
        <w:t>ô</w:t>
      </w:r>
      <w:r w:rsidR="006B2050">
        <w:rPr>
          <w:rFonts w:ascii="Arial" w:eastAsia="Arial" w:hAnsi="Arial" w:cs="Arial"/>
          <w:lang w:val="pt-PT" w:eastAsia="en-US"/>
        </w:rPr>
        <w:t xml:space="preserve"> superior, com  área de  </w:t>
      </w:r>
      <w:r w:rsidR="0072297A">
        <w:rPr>
          <w:rFonts w:ascii="Arial" w:eastAsia="Arial" w:hAnsi="Arial" w:cs="Arial"/>
          <w:lang w:val="pt-PT" w:eastAsia="en-US"/>
        </w:rPr>
        <w:t>63</w:t>
      </w:r>
      <w:r w:rsidR="006B2050">
        <w:rPr>
          <w:rFonts w:ascii="Arial" w:eastAsia="Arial" w:hAnsi="Arial" w:cs="Arial"/>
          <w:lang w:val="pt-PT" w:eastAsia="en-US"/>
        </w:rPr>
        <w:t>,00 m²;</w:t>
      </w:r>
      <w:r w:rsidR="009B2FBE">
        <w:rPr>
          <w:rFonts w:ascii="Arial" w:eastAsia="Arial" w:hAnsi="Arial" w:cs="Arial"/>
          <w:lang w:val="pt-PT" w:eastAsia="en-US"/>
        </w:rPr>
        <w:br/>
      </w:r>
      <w:r w:rsidR="009B2FBE" w:rsidRPr="009B2FBE">
        <w:rPr>
          <w:rFonts w:ascii="Arial" w:eastAsia="Arial" w:hAnsi="Arial" w:cs="Arial"/>
          <w:b/>
          <w:color w:val="FF0000"/>
          <w:lang w:val="pt-PT" w:eastAsia="en-US"/>
        </w:rPr>
        <w:t>(ESTE ITEM FOI ABORTADO NA ESCOLHA DE PRIORIDADES E REMOVIDO DA PLANILHA DE PREÇOS)</w:t>
      </w:r>
      <w:r w:rsidR="009B2FBE" w:rsidRPr="009B2FBE">
        <w:rPr>
          <w:rFonts w:ascii="Arial" w:eastAsia="Arial" w:hAnsi="Arial" w:cs="Arial"/>
          <w:color w:val="FF0000"/>
          <w:lang w:val="pt-PT" w:eastAsia="en-US"/>
        </w:rPr>
        <w:t xml:space="preserve">  </w:t>
      </w:r>
      <w:r w:rsidR="009B2FBE">
        <w:rPr>
          <w:rFonts w:ascii="Arial" w:eastAsia="Arial" w:hAnsi="Arial" w:cs="Arial"/>
          <w:color w:val="FF0000"/>
          <w:lang w:val="pt-PT" w:eastAsia="en-US"/>
        </w:rPr>
        <w:t>.</w:t>
      </w:r>
      <w:r w:rsidR="009B2FBE">
        <w:rPr>
          <w:rFonts w:ascii="Arial" w:eastAsia="Arial" w:hAnsi="Arial" w:cs="Arial"/>
          <w:color w:val="FF0000"/>
          <w:lang w:val="pt-PT" w:eastAsia="en-US"/>
        </w:rPr>
        <w:br/>
      </w:r>
      <w:r w:rsidR="009B2FBE">
        <w:rPr>
          <w:rFonts w:ascii="Arial" w:eastAsia="Arial" w:hAnsi="Arial" w:cs="Arial"/>
          <w:lang w:val="pt-PT" w:eastAsia="en-US"/>
        </w:rPr>
        <w:br/>
        <w:t>6- Recuperação e reforço estrutural da ponte de acesso a base São Lucas.</w:t>
      </w:r>
      <w:r w:rsidR="009B2FBE">
        <w:rPr>
          <w:rFonts w:ascii="Arial" w:eastAsia="Arial" w:hAnsi="Arial" w:cs="Arial"/>
          <w:lang w:val="pt-PT" w:eastAsia="en-US"/>
        </w:rPr>
        <w:br/>
      </w:r>
    </w:p>
    <w:p w14:paraId="6EAD5417" w14:textId="5F1C27FC" w:rsidR="006B2050" w:rsidRPr="000C7E73" w:rsidRDefault="005860BD" w:rsidP="006B2050">
      <w:pPr>
        <w:spacing w:line="259" w:lineRule="auto"/>
        <w:rPr>
          <w:rFonts w:cstheme="minorHAnsi"/>
          <w:bCs/>
          <w:i/>
          <w:color w:val="000000" w:themeColor="text1"/>
          <w:sz w:val="20"/>
          <w:szCs w:val="20"/>
        </w:rPr>
      </w:pPr>
      <w:r>
        <w:t>Descrevemos à seguir, resumidamente, as ações que deveráo ser levadas a efeito em cada um dos seguintes imóveis:</w:t>
      </w:r>
      <w:r w:rsidR="00E54A37">
        <w:br/>
      </w:r>
      <w:r w:rsidR="00285E15">
        <w:br/>
      </w:r>
      <w:r w:rsidR="00125A97">
        <w:rPr>
          <w:b/>
          <w:sz w:val="40"/>
          <w:szCs w:val="40"/>
        </w:rPr>
        <w:t xml:space="preserve">1 </w:t>
      </w:r>
      <w:r w:rsidR="006B2050">
        <w:rPr>
          <w:b/>
          <w:sz w:val="40"/>
          <w:szCs w:val="40"/>
        </w:rPr>
        <w:t>–</w:t>
      </w:r>
      <w:r w:rsidR="00125A97">
        <w:rPr>
          <w:b/>
          <w:sz w:val="40"/>
          <w:szCs w:val="40"/>
        </w:rPr>
        <w:t xml:space="preserve"> </w:t>
      </w:r>
      <w:r w:rsidR="006B2050">
        <w:rPr>
          <w:b/>
          <w:sz w:val="40"/>
          <w:szCs w:val="40"/>
        </w:rPr>
        <w:t>SERVIÇOS TÉCNICOS</w:t>
      </w:r>
      <w:r w:rsidR="00285E15">
        <w:br/>
      </w:r>
      <w:r w:rsidR="00937068" w:rsidRPr="00673DF6">
        <w:rPr>
          <w:b/>
          <w:bCs/>
          <w:color w:val="000000" w:themeColor="text1"/>
        </w:rPr>
        <w:t>1</w:t>
      </w:r>
      <w:r w:rsidR="00D46C18" w:rsidRPr="00673DF6">
        <w:rPr>
          <w:b/>
          <w:bCs/>
          <w:color w:val="000000" w:themeColor="text1"/>
        </w:rPr>
        <w:t>.1</w:t>
      </w:r>
      <w:r w:rsidR="00D46C18" w:rsidRPr="00673DF6">
        <w:rPr>
          <w:color w:val="000000" w:themeColor="text1"/>
        </w:rPr>
        <w:t xml:space="preserve"> </w:t>
      </w:r>
      <w:r w:rsidR="00652F45" w:rsidRPr="00673DF6">
        <w:rPr>
          <w:color w:val="000000" w:themeColor="text1"/>
        </w:rPr>
        <w:t>–</w:t>
      </w:r>
      <w:r w:rsidR="006C77B3" w:rsidRPr="00673DF6">
        <w:rPr>
          <w:color w:val="000000" w:themeColor="text1"/>
        </w:rPr>
        <w:t xml:space="preserve"> </w:t>
      </w:r>
      <w:r w:rsidR="00652F45" w:rsidRPr="00673DF6">
        <w:rPr>
          <w:color w:val="000000" w:themeColor="text1"/>
        </w:rPr>
        <w:t>Barracão de obra de 2,20m x 4,40 m² = 9,68 m²</w:t>
      </w:r>
      <w:r w:rsidR="001F1D26" w:rsidRPr="00673DF6">
        <w:rPr>
          <w:color w:val="000000" w:themeColor="text1"/>
        </w:rPr>
        <w:br/>
      </w:r>
      <w:r w:rsidR="000F0EF8" w:rsidRPr="00673DF6">
        <w:rPr>
          <w:b/>
          <w:bCs/>
          <w:color w:val="000000" w:themeColor="text1"/>
        </w:rPr>
        <w:t xml:space="preserve">1.2 - </w:t>
      </w:r>
      <w:r w:rsidR="006B2050" w:rsidRPr="00673DF6">
        <w:rPr>
          <w:color w:val="000000" w:themeColor="text1"/>
        </w:rPr>
        <w:t xml:space="preserve"> </w:t>
      </w:r>
      <w:r w:rsidR="00652F45" w:rsidRPr="00673DF6">
        <w:rPr>
          <w:color w:val="000000" w:themeColor="text1"/>
        </w:rPr>
        <w:t>Placa de obra nas dimensões 1,20 x 2,40 = 2,88 m²</w:t>
      </w:r>
      <w:r w:rsidR="006B2050" w:rsidRPr="00673DF6">
        <w:rPr>
          <w:color w:val="000000" w:themeColor="text1"/>
        </w:rPr>
        <w:br/>
      </w:r>
      <w:r w:rsidR="00937068" w:rsidRPr="00673DF6">
        <w:rPr>
          <w:b/>
          <w:bCs/>
          <w:color w:val="000000" w:themeColor="text1"/>
        </w:rPr>
        <w:t>1</w:t>
      </w:r>
      <w:r w:rsidR="00D46C18" w:rsidRPr="00673DF6">
        <w:rPr>
          <w:b/>
          <w:bCs/>
          <w:color w:val="000000" w:themeColor="text1"/>
        </w:rPr>
        <w:t>.</w:t>
      </w:r>
      <w:r w:rsidR="00EF1173" w:rsidRPr="00673DF6">
        <w:rPr>
          <w:b/>
          <w:bCs/>
          <w:color w:val="000000" w:themeColor="text1"/>
        </w:rPr>
        <w:t>3</w:t>
      </w:r>
      <w:r w:rsidR="00D46C18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–</w:t>
      </w:r>
      <w:r w:rsidR="00652F45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Locação no Receptivo e nas varandas novas as 3 casas</w:t>
      </w:r>
      <w:r w:rsidR="006B2050" w:rsidRPr="00673DF6">
        <w:rPr>
          <w:color w:val="000000" w:themeColor="text1"/>
        </w:rPr>
        <w:br/>
      </w:r>
      <w:r w:rsidR="00937068" w:rsidRPr="00673DF6">
        <w:rPr>
          <w:b/>
          <w:bCs/>
          <w:color w:val="000000" w:themeColor="text1"/>
        </w:rPr>
        <w:t>1</w:t>
      </w:r>
      <w:r w:rsidR="009915D1" w:rsidRPr="00673DF6">
        <w:rPr>
          <w:b/>
          <w:bCs/>
          <w:color w:val="000000" w:themeColor="text1"/>
        </w:rPr>
        <w:t>.</w:t>
      </w:r>
      <w:r w:rsidR="00EF1173" w:rsidRPr="00673DF6">
        <w:rPr>
          <w:b/>
          <w:bCs/>
          <w:color w:val="000000" w:themeColor="text1"/>
        </w:rPr>
        <w:t>4</w:t>
      </w:r>
      <w:r w:rsidR="009915D1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/</w:t>
      </w:r>
      <w:r w:rsidR="00937068" w:rsidRPr="00673DF6">
        <w:rPr>
          <w:b/>
          <w:bCs/>
          <w:color w:val="000000" w:themeColor="text1"/>
        </w:rPr>
        <w:t>1</w:t>
      </w:r>
      <w:r w:rsidR="009915D1" w:rsidRPr="00673DF6">
        <w:rPr>
          <w:b/>
          <w:bCs/>
          <w:color w:val="000000" w:themeColor="text1"/>
        </w:rPr>
        <w:t>.</w:t>
      </w:r>
      <w:r w:rsidR="00B35B2D" w:rsidRPr="00673DF6">
        <w:rPr>
          <w:b/>
          <w:bCs/>
          <w:color w:val="000000" w:themeColor="text1"/>
        </w:rPr>
        <w:t>5</w:t>
      </w:r>
      <w:r w:rsidR="009915D1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/</w:t>
      </w:r>
      <w:r w:rsidR="00294EA6" w:rsidRPr="00673DF6">
        <w:rPr>
          <w:b/>
          <w:bCs/>
          <w:color w:val="000000" w:themeColor="text1"/>
        </w:rPr>
        <w:t>1.6</w:t>
      </w:r>
      <w:r w:rsidR="00294EA6" w:rsidRPr="00673DF6">
        <w:rPr>
          <w:color w:val="000000" w:themeColor="text1"/>
        </w:rPr>
        <w:t xml:space="preserve"> – Locação, montagem e desmontagem de andaimes</w:t>
      </w:r>
      <w:r w:rsidR="009915D1" w:rsidRPr="00673DF6">
        <w:rPr>
          <w:color w:val="000000" w:themeColor="text1"/>
        </w:rPr>
        <w:t xml:space="preserve"> </w:t>
      </w:r>
      <w:r w:rsidR="006B2050" w:rsidRPr="00673DF6">
        <w:rPr>
          <w:color w:val="000000" w:themeColor="text1"/>
        </w:rPr>
        <w:br/>
      </w:r>
      <w:r w:rsidR="00403C44" w:rsidRPr="003B148A">
        <w:rPr>
          <w:b/>
          <w:i/>
          <w:color w:val="00B050"/>
        </w:rPr>
        <w:t>1.</w:t>
      </w:r>
      <w:r w:rsidR="00B35B2D" w:rsidRPr="003B148A">
        <w:rPr>
          <w:b/>
          <w:i/>
          <w:color w:val="00B050"/>
        </w:rPr>
        <w:t>7</w:t>
      </w:r>
      <w:r w:rsidR="00294EA6" w:rsidRPr="003B148A">
        <w:rPr>
          <w:b/>
          <w:i/>
          <w:color w:val="00B050"/>
        </w:rPr>
        <w:t xml:space="preserve"> / </w:t>
      </w:r>
      <w:r w:rsidR="00DD3BE2" w:rsidRPr="003B148A">
        <w:rPr>
          <w:b/>
          <w:i/>
          <w:color w:val="00B050"/>
        </w:rPr>
        <w:t>1.8</w:t>
      </w:r>
      <w:r w:rsidR="00DD3BE2" w:rsidRPr="003B148A">
        <w:rPr>
          <w:i/>
          <w:color w:val="00B050"/>
        </w:rPr>
        <w:t xml:space="preserve"> </w:t>
      </w:r>
      <w:r w:rsidR="00294EA6" w:rsidRPr="003B148A">
        <w:rPr>
          <w:i/>
          <w:color w:val="00B050"/>
        </w:rPr>
        <w:t>– Engenheiro civil e desenhista para execução de projetos estruturais</w:t>
      </w:r>
      <w:r w:rsidR="00F16E99" w:rsidRPr="003B148A">
        <w:rPr>
          <w:i/>
          <w:color w:val="00B050"/>
        </w:rPr>
        <w:t xml:space="preserve"> </w:t>
      </w:r>
      <w:r w:rsidR="00294EA6" w:rsidRPr="003B148A">
        <w:rPr>
          <w:i/>
          <w:color w:val="00B050"/>
        </w:rPr>
        <w:t>e das</w:t>
      </w:r>
      <w:r w:rsidR="00F16E99" w:rsidRPr="003B148A">
        <w:rPr>
          <w:i/>
          <w:color w:val="00B050"/>
        </w:rPr>
        <w:t xml:space="preserve"> instalações elétricas e hidrosanitárias </w:t>
      </w:r>
      <w:r w:rsidR="00294EA6" w:rsidRPr="003B148A">
        <w:rPr>
          <w:i/>
          <w:color w:val="00B050"/>
        </w:rPr>
        <w:t xml:space="preserve"> </w:t>
      </w:r>
      <w:r w:rsidR="00F16E99" w:rsidRPr="003B148A">
        <w:rPr>
          <w:i/>
          <w:color w:val="00B050"/>
        </w:rPr>
        <w:t xml:space="preserve">das </w:t>
      </w:r>
      <w:r w:rsidR="002079FB" w:rsidRPr="003B148A">
        <w:rPr>
          <w:i/>
          <w:color w:val="00B050"/>
        </w:rPr>
        <w:t>2</w:t>
      </w:r>
      <w:r w:rsidR="00294EA6" w:rsidRPr="003B148A">
        <w:rPr>
          <w:i/>
          <w:color w:val="00B050"/>
        </w:rPr>
        <w:t xml:space="preserve"> casas no plato superior</w:t>
      </w:r>
    </w:p>
    <w:p w14:paraId="7C46AE83" w14:textId="41FC1D1C" w:rsidR="006D33DE" w:rsidRPr="000C7E73" w:rsidRDefault="006D33DE" w:rsidP="006D33DE">
      <w:pPr>
        <w:spacing w:line="259" w:lineRule="auto"/>
        <w:rPr>
          <w:rFonts w:cstheme="minorHAnsi"/>
          <w:bCs/>
          <w:i/>
          <w:color w:val="000000" w:themeColor="text1"/>
          <w:sz w:val="20"/>
          <w:szCs w:val="20"/>
        </w:rPr>
      </w:pPr>
    </w:p>
    <w:p w14:paraId="6B78B204" w14:textId="292E8DE5" w:rsidR="00673DF6" w:rsidRDefault="00125A97" w:rsidP="00BD5770">
      <w:pPr>
        <w:spacing w:line="259" w:lineRule="auto"/>
      </w:pPr>
      <w:r w:rsidRPr="00673DF6">
        <w:rPr>
          <w:b/>
          <w:color w:val="000000" w:themeColor="text1"/>
          <w:sz w:val="40"/>
          <w:szCs w:val="40"/>
        </w:rPr>
        <w:t xml:space="preserve">2 </w:t>
      </w:r>
      <w:r w:rsidR="005967FB" w:rsidRPr="00673DF6">
        <w:rPr>
          <w:b/>
          <w:color w:val="000000" w:themeColor="text1"/>
          <w:sz w:val="40"/>
          <w:szCs w:val="40"/>
        </w:rPr>
        <w:t>–</w:t>
      </w:r>
      <w:r w:rsidRPr="00673DF6">
        <w:rPr>
          <w:b/>
          <w:color w:val="000000" w:themeColor="text1"/>
          <w:sz w:val="40"/>
          <w:szCs w:val="40"/>
        </w:rPr>
        <w:t xml:space="preserve"> </w:t>
      </w:r>
      <w:r w:rsidR="0010086F" w:rsidRPr="00673DF6">
        <w:rPr>
          <w:b/>
          <w:color w:val="000000" w:themeColor="text1"/>
          <w:sz w:val="40"/>
          <w:szCs w:val="40"/>
        </w:rPr>
        <w:t>ADMINISTRAÇÃO DA OBRA</w:t>
      </w:r>
      <w:r w:rsidR="000F0EF8" w:rsidRPr="00673DF6">
        <w:rPr>
          <w:b/>
          <w:color w:val="000000" w:themeColor="text1"/>
          <w:sz w:val="40"/>
          <w:szCs w:val="40"/>
        </w:rPr>
        <w:br/>
      </w:r>
      <w:r w:rsidR="000F0EF8" w:rsidRPr="00673DF6">
        <w:rPr>
          <w:b/>
          <w:bCs/>
          <w:color w:val="000000" w:themeColor="text1"/>
        </w:rPr>
        <w:t>2.1</w:t>
      </w:r>
      <w:r w:rsidR="000F0EF8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–</w:t>
      </w:r>
      <w:r w:rsidR="000F0EF8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Encaregado geral durante todo o tempo da obra</w:t>
      </w:r>
      <w:r w:rsidR="0010086F" w:rsidRPr="00673DF6">
        <w:rPr>
          <w:color w:val="000000" w:themeColor="text1"/>
        </w:rPr>
        <w:br/>
      </w:r>
      <w:r w:rsidR="000F0EF8" w:rsidRPr="00673DF6">
        <w:rPr>
          <w:b/>
          <w:bCs/>
          <w:color w:val="000000" w:themeColor="text1"/>
        </w:rPr>
        <w:t xml:space="preserve">2.2 </w:t>
      </w:r>
      <w:r w:rsidR="00294EA6" w:rsidRPr="00673DF6">
        <w:rPr>
          <w:b/>
          <w:bCs/>
          <w:color w:val="000000" w:themeColor="text1"/>
        </w:rPr>
        <w:t xml:space="preserve">– </w:t>
      </w:r>
      <w:r w:rsidR="00294EA6" w:rsidRPr="00673DF6">
        <w:rPr>
          <w:bCs/>
          <w:color w:val="000000" w:themeColor="text1"/>
        </w:rPr>
        <w:t xml:space="preserve">Engenheiro civil estimado para 4h por semana na obra </w:t>
      </w:r>
      <w:r w:rsidR="000F0EF8" w:rsidRPr="00673DF6">
        <w:rPr>
          <w:color w:val="000000" w:themeColor="text1"/>
        </w:rPr>
        <w:br/>
      </w:r>
      <w:r w:rsidR="00937068" w:rsidRPr="00673DF6">
        <w:rPr>
          <w:b/>
          <w:bCs/>
          <w:color w:val="000000" w:themeColor="text1"/>
        </w:rPr>
        <w:t>2</w:t>
      </w:r>
      <w:r w:rsidR="00C42B0F" w:rsidRPr="00673DF6">
        <w:rPr>
          <w:b/>
          <w:bCs/>
          <w:color w:val="000000" w:themeColor="text1"/>
        </w:rPr>
        <w:t>.</w:t>
      </w:r>
      <w:r w:rsidR="00C9341D" w:rsidRPr="00673DF6">
        <w:rPr>
          <w:b/>
          <w:bCs/>
          <w:color w:val="000000" w:themeColor="text1"/>
        </w:rPr>
        <w:t>3</w:t>
      </w:r>
      <w:r w:rsidR="00EB2555" w:rsidRPr="00673DF6">
        <w:rPr>
          <w:b/>
          <w:bCs/>
          <w:color w:val="000000" w:themeColor="text1"/>
        </w:rPr>
        <w:t>.</w:t>
      </w:r>
      <w:r w:rsidR="00294EA6" w:rsidRPr="00673DF6">
        <w:rPr>
          <w:b/>
          <w:bCs/>
          <w:color w:val="000000" w:themeColor="text1"/>
        </w:rPr>
        <w:t xml:space="preserve">- </w:t>
      </w:r>
      <w:r w:rsidR="00294EA6" w:rsidRPr="00673DF6">
        <w:rPr>
          <w:bCs/>
          <w:color w:val="000000" w:themeColor="text1"/>
        </w:rPr>
        <w:t>Camionete pick-up</w:t>
      </w:r>
      <w:r w:rsidR="00294EA6" w:rsidRPr="00673DF6">
        <w:rPr>
          <w:b/>
          <w:bCs/>
          <w:color w:val="000000" w:themeColor="text1"/>
        </w:rPr>
        <w:t xml:space="preserve"> </w:t>
      </w:r>
      <w:r w:rsidR="00673DF6" w:rsidRPr="00673DF6">
        <w:rPr>
          <w:bCs/>
          <w:color w:val="000000" w:themeColor="text1"/>
        </w:rPr>
        <w:t>para engenheiro</w:t>
      </w:r>
      <w:r w:rsidR="001F0A6E" w:rsidRPr="00673DF6">
        <w:rPr>
          <w:color w:val="000000" w:themeColor="text1"/>
        </w:rPr>
        <w:br/>
      </w:r>
      <w:bookmarkStart w:id="0" w:name="_GoBack"/>
      <w:bookmarkEnd w:id="0"/>
    </w:p>
    <w:p w14:paraId="3A0012D4" w14:textId="23BCC559" w:rsidR="00A978A3" w:rsidRPr="00673DF6" w:rsidRDefault="002435C4" w:rsidP="00BD5770">
      <w:pPr>
        <w:spacing w:line="259" w:lineRule="auto"/>
        <w:rPr>
          <w:color w:val="000000" w:themeColor="text1"/>
        </w:rPr>
      </w:pPr>
      <w:r>
        <w:br/>
      </w:r>
      <w:r w:rsidR="00125A97">
        <w:rPr>
          <w:b/>
          <w:sz w:val="40"/>
          <w:szCs w:val="40"/>
        </w:rPr>
        <w:t xml:space="preserve">3 </w:t>
      </w:r>
      <w:r w:rsidR="005967FB">
        <w:rPr>
          <w:b/>
          <w:sz w:val="40"/>
          <w:szCs w:val="40"/>
        </w:rPr>
        <w:t>–</w:t>
      </w:r>
      <w:r w:rsidR="00125A97">
        <w:rPr>
          <w:b/>
          <w:sz w:val="40"/>
          <w:szCs w:val="40"/>
        </w:rPr>
        <w:t xml:space="preserve"> </w:t>
      </w:r>
      <w:r w:rsidR="0010086F">
        <w:rPr>
          <w:b/>
          <w:sz w:val="40"/>
          <w:szCs w:val="40"/>
        </w:rPr>
        <w:t>Demolições das duas casas na entrada</w:t>
      </w:r>
      <w:r w:rsidR="000574F2">
        <w:rPr>
          <w:b/>
          <w:sz w:val="40"/>
          <w:szCs w:val="40"/>
        </w:rPr>
        <w:br/>
      </w:r>
      <w:r w:rsidR="000574F2">
        <w:br/>
      </w:r>
      <w:r w:rsidR="005709B2" w:rsidRPr="00673DF6">
        <w:rPr>
          <w:b/>
          <w:bCs/>
          <w:color w:val="000000" w:themeColor="text1"/>
        </w:rPr>
        <w:t>3.1</w:t>
      </w:r>
      <w:r w:rsidR="005709B2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/</w:t>
      </w:r>
      <w:r w:rsidR="005709B2" w:rsidRPr="00673DF6">
        <w:rPr>
          <w:b/>
          <w:bCs/>
          <w:color w:val="000000" w:themeColor="text1"/>
        </w:rPr>
        <w:t>3.2 -</w:t>
      </w:r>
      <w:r w:rsidR="00115CBA" w:rsidRPr="00673DF6">
        <w:rPr>
          <w:color w:val="000000" w:themeColor="text1"/>
        </w:rPr>
        <w:t>.</w:t>
      </w:r>
      <w:r w:rsidR="00673DF6" w:rsidRPr="00673DF6">
        <w:rPr>
          <w:color w:val="000000" w:themeColor="text1"/>
        </w:rPr>
        <w:t>Remoção do telhado</w:t>
      </w:r>
      <w:r w:rsidR="000574F2" w:rsidRPr="00673DF6">
        <w:rPr>
          <w:rFonts w:cstheme="minorHAnsi"/>
          <w:color w:val="000000" w:themeColor="text1"/>
        </w:rPr>
        <w:br/>
      </w:r>
      <w:r w:rsidR="00937068" w:rsidRPr="00673DF6">
        <w:rPr>
          <w:rFonts w:cstheme="minorHAnsi"/>
          <w:b/>
          <w:bCs/>
          <w:color w:val="000000" w:themeColor="text1"/>
        </w:rPr>
        <w:t>3</w:t>
      </w:r>
      <w:r w:rsidR="0096740A" w:rsidRPr="00673DF6">
        <w:rPr>
          <w:rFonts w:cstheme="minorHAnsi"/>
          <w:b/>
          <w:bCs/>
          <w:color w:val="000000" w:themeColor="text1"/>
        </w:rPr>
        <w:t>.</w:t>
      </w:r>
      <w:r w:rsidR="005709B2" w:rsidRPr="00673DF6">
        <w:rPr>
          <w:rFonts w:cstheme="minorHAnsi"/>
          <w:b/>
          <w:bCs/>
          <w:color w:val="000000" w:themeColor="text1"/>
        </w:rPr>
        <w:t>3</w:t>
      </w:r>
      <w:r w:rsidR="009A7351" w:rsidRPr="00673DF6">
        <w:rPr>
          <w:rFonts w:cstheme="minorHAnsi"/>
          <w:b/>
          <w:bCs/>
          <w:color w:val="000000" w:themeColor="text1"/>
        </w:rPr>
        <w:t>.</w:t>
      </w:r>
      <w:r w:rsidR="0010086F" w:rsidRPr="00673DF6">
        <w:rPr>
          <w:rFonts w:cstheme="minorHAnsi"/>
          <w:color w:val="000000" w:themeColor="text1"/>
        </w:rPr>
        <w:t xml:space="preserve"> </w:t>
      </w:r>
      <w:r w:rsidR="00673DF6" w:rsidRPr="00673DF6">
        <w:rPr>
          <w:rFonts w:cstheme="minorHAnsi"/>
          <w:color w:val="000000" w:themeColor="text1"/>
        </w:rPr>
        <w:t>Demolição das paredes e pilares de alvenaria</w:t>
      </w:r>
      <w:r w:rsidR="0096740A" w:rsidRPr="00673DF6">
        <w:rPr>
          <w:rFonts w:cstheme="minorHAnsi"/>
          <w:color w:val="000000" w:themeColor="text1"/>
        </w:rPr>
        <w:br/>
      </w:r>
      <w:r w:rsidR="005709B2" w:rsidRPr="00673DF6">
        <w:rPr>
          <w:b/>
          <w:bCs/>
          <w:color w:val="000000" w:themeColor="text1"/>
        </w:rPr>
        <w:t>3.4</w:t>
      </w:r>
      <w:r w:rsidR="005709B2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–</w:t>
      </w:r>
      <w:r w:rsidR="005709B2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Remoção dos pilares de madeira</w:t>
      </w:r>
      <w:r w:rsidR="0010086F" w:rsidRPr="00673DF6">
        <w:rPr>
          <w:color w:val="000000" w:themeColor="text1"/>
        </w:rPr>
        <w:br/>
      </w:r>
      <w:r w:rsidR="00937068" w:rsidRPr="00673DF6">
        <w:rPr>
          <w:b/>
          <w:bCs/>
          <w:color w:val="000000" w:themeColor="text1"/>
        </w:rPr>
        <w:t>3</w:t>
      </w:r>
      <w:r w:rsidR="0096740A" w:rsidRPr="00673DF6">
        <w:rPr>
          <w:b/>
          <w:bCs/>
          <w:color w:val="000000" w:themeColor="text1"/>
        </w:rPr>
        <w:t>.</w:t>
      </w:r>
      <w:r w:rsidR="000C7600" w:rsidRPr="00673DF6">
        <w:rPr>
          <w:b/>
          <w:bCs/>
          <w:color w:val="000000" w:themeColor="text1"/>
        </w:rPr>
        <w:t>5</w:t>
      </w:r>
      <w:r w:rsidR="0096740A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–</w:t>
      </w:r>
      <w:r w:rsidR="0096740A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Demolição da escada e da laje entre as barcaças</w:t>
      </w:r>
      <w:r w:rsidR="0010086F" w:rsidRPr="00673DF6">
        <w:rPr>
          <w:color w:val="000000" w:themeColor="text1"/>
        </w:rPr>
        <w:br/>
      </w:r>
      <w:r w:rsidR="00937068" w:rsidRPr="00673DF6">
        <w:rPr>
          <w:b/>
          <w:bCs/>
          <w:color w:val="000000" w:themeColor="text1"/>
        </w:rPr>
        <w:t>3</w:t>
      </w:r>
      <w:r w:rsidR="0096740A" w:rsidRPr="00673DF6">
        <w:rPr>
          <w:b/>
          <w:bCs/>
          <w:color w:val="000000" w:themeColor="text1"/>
        </w:rPr>
        <w:t>.</w:t>
      </w:r>
      <w:r w:rsidR="000C7600" w:rsidRPr="00673DF6">
        <w:rPr>
          <w:b/>
          <w:bCs/>
          <w:color w:val="000000" w:themeColor="text1"/>
        </w:rPr>
        <w:t>6</w:t>
      </w:r>
      <w:r w:rsidR="0096740A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–</w:t>
      </w:r>
      <w:r w:rsidR="0096740A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 xml:space="preserve">Demolição do piso de concreto detoda a área </w:t>
      </w:r>
      <w:r w:rsidR="0010086F" w:rsidRPr="00673DF6">
        <w:rPr>
          <w:color w:val="000000" w:themeColor="text1"/>
        </w:rPr>
        <w:br/>
      </w:r>
      <w:r w:rsidR="00937068" w:rsidRPr="00673DF6">
        <w:rPr>
          <w:b/>
          <w:color w:val="000000" w:themeColor="text1"/>
        </w:rPr>
        <w:t>3</w:t>
      </w:r>
      <w:r w:rsidR="0096740A" w:rsidRPr="00673DF6">
        <w:rPr>
          <w:b/>
          <w:color w:val="000000" w:themeColor="text1"/>
        </w:rPr>
        <w:t>.7</w:t>
      </w:r>
      <w:r w:rsidR="0096740A" w:rsidRPr="00673DF6">
        <w:rPr>
          <w:bCs/>
          <w:color w:val="000000" w:themeColor="text1"/>
        </w:rPr>
        <w:t xml:space="preserve"> </w:t>
      </w:r>
      <w:r w:rsidR="00673DF6" w:rsidRPr="00673DF6">
        <w:rPr>
          <w:bCs/>
          <w:color w:val="000000" w:themeColor="text1"/>
        </w:rPr>
        <w:t xml:space="preserve">-/ </w:t>
      </w:r>
      <w:r w:rsidR="0085322A" w:rsidRPr="00673DF6">
        <w:rPr>
          <w:b/>
          <w:bCs/>
          <w:color w:val="000000" w:themeColor="text1"/>
        </w:rPr>
        <w:t>3.8</w:t>
      </w:r>
      <w:r w:rsidR="0085322A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>/</w:t>
      </w:r>
      <w:r w:rsidR="00673DF6" w:rsidRPr="00673DF6">
        <w:rPr>
          <w:b/>
          <w:color w:val="000000" w:themeColor="text1"/>
        </w:rPr>
        <w:t>3.9 / 3.10</w:t>
      </w:r>
      <w:r w:rsidR="000C7600" w:rsidRPr="00673DF6">
        <w:rPr>
          <w:bCs/>
          <w:color w:val="000000" w:themeColor="text1"/>
        </w:rPr>
        <w:t xml:space="preserve"> </w:t>
      </w:r>
      <w:r w:rsidR="0085322A" w:rsidRPr="00673DF6">
        <w:rPr>
          <w:bCs/>
          <w:color w:val="000000" w:themeColor="text1"/>
        </w:rPr>
        <w:t xml:space="preserve">- </w:t>
      </w:r>
      <w:r w:rsidR="00673DF6" w:rsidRPr="00673DF6">
        <w:rPr>
          <w:bCs/>
          <w:color w:val="000000" w:themeColor="text1"/>
        </w:rPr>
        <w:t>Remoção de janelas, portas, llouças e matais</w:t>
      </w:r>
      <w:r w:rsidR="0096740A" w:rsidRPr="00673DF6">
        <w:rPr>
          <w:bCs/>
          <w:color w:val="000000" w:themeColor="text1"/>
        </w:rPr>
        <w:br/>
      </w:r>
      <w:r w:rsidR="00937068" w:rsidRPr="00673DF6">
        <w:rPr>
          <w:b/>
          <w:bCs/>
          <w:color w:val="000000" w:themeColor="text1"/>
        </w:rPr>
        <w:t>3</w:t>
      </w:r>
      <w:r w:rsidR="0096740A" w:rsidRPr="00673DF6">
        <w:rPr>
          <w:b/>
          <w:bCs/>
          <w:color w:val="000000" w:themeColor="text1"/>
        </w:rPr>
        <w:t>.</w:t>
      </w:r>
      <w:r w:rsidR="00A42891" w:rsidRPr="00673DF6">
        <w:rPr>
          <w:b/>
          <w:bCs/>
          <w:color w:val="000000" w:themeColor="text1"/>
        </w:rPr>
        <w:t>1</w:t>
      </w:r>
      <w:r w:rsidR="0085322A" w:rsidRPr="00673DF6">
        <w:rPr>
          <w:b/>
          <w:bCs/>
          <w:color w:val="000000" w:themeColor="text1"/>
        </w:rPr>
        <w:t>1</w:t>
      </w:r>
      <w:r w:rsidR="008B4D89" w:rsidRPr="00673DF6">
        <w:rPr>
          <w:b/>
          <w:bCs/>
          <w:color w:val="000000" w:themeColor="text1"/>
        </w:rPr>
        <w:t xml:space="preserve"> </w:t>
      </w:r>
      <w:r w:rsidR="0096740A" w:rsidRPr="00673DF6">
        <w:rPr>
          <w:color w:val="000000" w:themeColor="text1"/>
        </w:rPr>
        <w:t>-</w:t>
      </w:r>
      <w:r w:rsidR="00B73058" w:rsidRPr="00673DF6">
        <w:rPr>
          <w:bCs/>
          <w:color w:val="000000" w:themeColor="text1"/>
        </w:rPr>
        <w:t xml:space="preserve">. </w:t>
      </w:r>
      <w:r w:rsidR="00673DF6" w:rsidRPr="00673DF6">
        <w:rPr>
          <w:bCs/>
          <w:color w:val="000000" w:themeColor="text1"/>
        </w:rPr>
        <w:t>Remoção de entulhos em caminhão basculante</w:t>
      </w:r>
      <w:r w:rsidR="00FB05D6" w:rsidRPr="00673DF6">
        <w:rPr>
          <w:bCs/>
          <w:color w:val="000000" w:themeColor="text1"/>
        </w:rPr>
        <w:t xml:space="preserve">          </w:t>
      </w:r>
      <w:r w:rsidR="006B44C1" w:rsidRPr="00673DF6">
        <w:rPr>
          <w:color w:val="000000" w:themeColor="text1"/>
        </w:rPr>
        <w:br/>
      </w:r>
      <w:r w:rsidR="006B44C1" w:rsidRPr="00673DF6">
        <w:rPr>
          <w:b/>
          <w:color w:val="000000" w:themeColor="text1"/>
        </w:rPr>
        <w:t>3.12</w:t>
      </w:r>
      <w:r w:rsidR="00921D89" w:rsidRPr="00673DF6">
        <w:rPr>
          <w:color w:val="000000" w:themeColor="text1"/>
        </w:rPr>
        <w:t>.</w:t>
      </w:r>
      <w:r w:rsidR="006B44C1" w:rsidRPr="00673DF6">
        <w:rPr>
          <w:color w:val="000000" w:themeColor="text1"/>
        </w:rPr>
        <w:t xml:space="preserve"> </w:t>
      </w:r>
      <w:r w:rsidR="00673DF6" w:rsidRPr="00673DF6">
        <w:rPr>
          <w:color w:val="000000" w:themeColor="text1"/>
        </w:rPr>
        <w:t xml:space="preserve">/ </w:t>
      </w:r>
      <w:r w:rsidR="00921D89" w:rsidRPr="00673DF6">
        <w:rPr>
          <w:b/>
          <w:bCs/>
          <w:color w:val="000000" w:themeColor="text1"/>
        </w:rPr>
        <w:t>3</w:t>
      </w:r>
      <w:r w:rsidR="006B44C1" w:rsidRPr="00673DF6">
        <w:rPr>
          <w:b/>
          <w:bCs/>
          <w:color w:val="000000" w:themeColor="text1"/>
        </w:rPr>
        <w:t>.</w:t>
      </w:r>
      <w:r w:rsidR="00921D89" w:rsidRPr="00673DF6">
        <w:rPr>
          <w:b/>
          <w:bCs/>
          <w:color w:val="000000" w:themeColor="text1"/>
        </w:rPr>
        <w:t>13</w:t>
      </w:r>
      <w:r w:rsidR="008B4D89" w:rsidRPr="00673DF6">
        <w:rPr>
          <w:b/>
          <w:bCs/>
          <w:color w:val="000000" w:themeColor="text1"/>
        </w:rPr>
        <w:t>.</w:t>
      </w:r>
      <w:r w:rsidR="006B44C1" w:rsidRPr="00673DF6">
        <w:rPr>
          <w:bCs/>
          <w:color w:val="000000" w:themeColor="text1"/>
        </w:rPr>
        <w:t xml:space="preserve"> </w:t>
      </w:r>
      <w:r w:rsidR="00673DF6" w:rsidRPr="00673DF6">
        <w:rPr>
          <w:bCs/>
          <w:color w:val="000000" w:themeColor="text1"/>
        </w:rPr>
        <w:t>/</w:t>
      </w:r>
      <w:r w:rsidR="00921D89" w:rsidRPr="00673DF6">
        <w:rPr>
          <w:b/>
          <w:bCs/>
          <w:color w:val="000000" w:themeColor="text1"/>
        </w:rPr>
        <w:t>3</w:t>
      </w:r>
      <w:r w:rsidR="006B44C1" w:rsidRPr="00673DF6">
        <w:rPr>
          <w:b/>
          <w:bCs/>
          <w:color w:val="000000" w:themeColor="text1"/>
        </w:rPr>
        <w:t>.</w:t>
      </w:r>
      <w:r w:rsidR="00921D89" w:rsidRPr="00673DF6">
        <w:rPr>
          <w:b/>
          <w:bCs/>
          <w:color w:val="000000" w:themeColor="text1"/>
        </w:rPr>
        <w:t>14</w:t>
      </w:r>
      <w:r w:rsidR="006B44C1" w:rsidRPr="00673DF6">
        <w:rPr>
          <w:color w:val="000000" w:themeColor="text1"/>
        </w:rPr>
        <w:t>-</w:t>
      </w:r>
      <w:r w:rsidR="00673DF6" w:rsidRPr="00673DF6">
        <w:rPr>
          <w:color w:val="000000" w:themeColor="text1"/>
        </w:rPr>
        <w:t>/</w:t>
      </w:r>
      <w:r w:rsidR="0010086F" w:rsidRPr="00673DF6">
        <w:rPr>
          <w:b/>
          <w:color w:val="000000" w:themeColor="text1"/>
        </w:rPr>
        <w:t>3.15</w:t>
      </w:r>
      <w:r w:rsidR="00673DF6" w:rsidRPr="00673DF6">
        <w:rPr>
          <w:color w:val="000000" w:themeColor="text1"/>
        </w:rPr>
        <w:t xml:space="preserve"> . Utilização de retroescavadeira e caminhão basculante por 3 dias</w:t>
      </w:r>
      <w:r w:rsidR="00B73058" w:rsidRPr="00673DF6">
        <w:rPr>
          <w:color w:val="000000" w:themeColor="text1"/>
        </w:rPr>
        <w:br/>
      </w:r>
    </w:p>
    <w:p w14:paraId="5C4E7440" w14:textId="785AEAE4" w:rsidR="0090304D" w:rsidRPr="00B901C9" w:rsidRDefault="009503C2" w:rsidP="009032BB">
      <w:pPr>
        <w:pStyle w:val="NormalWeb"/>
        <w:spacing w:before="0" w:beforeAutospacing="0" w:after="200" w:afterAutospacing="0"/>
        <w:rPr>
          <w:rFonts w:ascii="Arial" w:hAnsi="Arial" w:cs="Arial"/>
          <w:b/>
        </w:rPr>
      </w:pPr>
      <w:r>
        <w:rPr>
          <w:rFonts w:ascii="Arial" w:eastAsia="Arial" w:hAnsi="Arial" w:cs="Arial"/>
          <w:lang w:val="pt-PT" w:eastAsia="en-US"/>
        </w:rPr>
        <w:br/>
      </w:r>
      <w:r w:rsidR="00122106">
        <w:rPr>
          <w:rFonts w:ascii="Arial" w:eastAsia="Arial" w:hAnsi="Arial" w:cs="Arial"/>
          <w:b/>
          <w:sz w:val="40"/>
          <w:szCs w:val="40"/>
          <w:lang w:val="pt-PT" w:eastAsia="en-US"/>
        </w:rPr>
        <w:t>5</w:t>
      </w:r>
      <w:r w:rsidR="00125A97">
        <w:rPr>
          <w:rFonts w:ascii="Arial" w:eastAsia="Arial" w:hAnsi="Arial" w:cs="Arial"/>
          <w:b/>
          <w:sz w:val="40"/>
          <w:szCs w:val="40"/>
          <w:lang w:val="pt-PT" w:eastAsia="en-US"/>
        </w:rPr>
        <w:t xml:space="preserve"> </w:t>
      </w:r>
      <w:r w:rsidR="005967FB">
        <w:rPr>
          <w:rFonts w:ascii="Arial" w:eastAsia="Arial" w:hAnsi="Arial" w:cs="Arial"/>
          <w:b/>
          <w:sz w:val="40"/>
          <w:szCs w:val="40"/>
          <w:lang w:val="pt-PT" w:eastAsia="en-US"/>
        </w:rPr>
        <w:t>–</w:t>
      </w:r>
      <w:r w:rsidR="00914CFD">
        <w:rPr>
          <w:rFonts w:ascii="Arial" w:eastAsia="Arial" w:hAnsi="Arial" w:cs="Arial"/>
          <w:b/>
          <w:sz w:val="40"/>
          <w:szCs w:val="40"/>
          <w:lang w:val="pt-PT" w:eastAsia="en-US"/>
        </w:rPr>
        <w:t xml:space="preserve"> </w:t>
      </w:r>
      <w:r w:rsidR="00914CFD" w:rsidRPr="00914CFD">
        <w:rPr>
          <w:rFonts w:ascii="Arial" w:eastAsia="Arial" w:hAnsi="Arial" w:cs="Arial"/>
          <w:b/>
          <w:sz w:val="32"/>
          <w:szCs w:val="40"/>
          <w:lang w:val="pt-PT" w:eastAsia="en-US"/>
        </w:rPr>
        <w:t>REQUALIFICAÇÃO da casa no topo do Plato Superior</w:t>
      </w:r>
      <w:r w:rsidR="00E5520C" w:rsidRPr="00914CFD">
        <w:rPr>
          <w:rFonts w:ascii="Arial" w:hAnsi="Arial" w:cs="Arial"/>
          <w:sz w:val="20"/>
        </w:rPr>
        <w:br/>
      </w:r>
      <w:r w:rsidR="0090304D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.1/</w:t>
      </w:r>
      <w:r w:rsidR="0090304D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.2 – Remoção do telhado</w:t>
      </w:r>
      <w:r w:rsidR="0090304D">
        <w:rPr>
          <w:rFonts w:ascii="Arial" w:hAnsi="Arial" w:cs="Arial"/>
          <w:color w:val="000000" w:themeColor="text1"/>
        </w:rPr>
        <w:br/>
        <w:t>5.3</w:t>
      </w:r>
      <w:r w:rsidR="0090304D" w:rsidRPr="00D30C35">
        <w:rPr>
          <w:rFonts w:ascii="Arial" w:hAnsi="Arial" w:cs="Arial"/>
          <w:color w:val="000000" w:themeColor="text1"/>
        </w:rPr>
        <w:t xml:space="preserve"> –Demolição das paredes em alvenaria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90304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90304D">
        <w:rPr>
          <w:rFonts w:ascii="Arial" w:hAnsi="Arial" w:cs="Arial"/>
          <w:color w:val="000000" w:themeColor="text1"/>
        </w:rPr>
        <w:t>4 /5.5</w:t>
      </w:r>
      <w:r w:rsidR="0090304D" w:rsidRPr="00D30C35">
        <w:rPr>
          <w:rFonts w:ascii="Arial" w:hAnsi="Arial" w:cs="Arial"/>
          <w:color w:val="000000" w:themeColor="text1"/>
        </w:rPr>
        <w:t>. Remoção de janelas e portas</w:t>
      </w:r>
      <w:r w:rsidR="0090304D">
        <w:rPr>
          <w:rFonts w:ascii="Arial" w:hAnsi="Arial" w:cs="Arial"/>
          <w:color w:val="000000" w:themeColor="text1"/>
        </w:rPr>
        <w:br/>
        <w:t>5.6- Demolição de pisos em concreto nos cômodos onde serão construídas as novas paredes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90304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.7 –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 Remoção de entulhos em caminhão basculante          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90304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 xml:space="preserve">.8 – </w:t>
      </w:r>
      <w:r w:rsidR="0090304D">
        <w:rPr>
          <w:rFonts w:ascii="Arial" w:hAnsi="Arial" w:cs="Arial"/>
          <w:color w:val="000000" w:themeColor="text1"/>
        </w:rPr>
        <w:t>Locação da área da nova varanda</w:t>
      </w:r>
      <w:r w:rsidR="0090304D">
        <w:rPr>
          <w:rFonts w:ascii="Arial" w:hAnsi="Arial" w:cs="Arial"/>
          <w:color w:val="000000" w:themeColor="text1"/>
        </w:rPr>
        <w:br/>
      </w:r>
      <w:r w:rsidR="00CF52DC">
        <w:rPr>
          <w:rFonts w:ascii="Arial" w:hAnsi="Arial" w:cs="Arial"/>
          <w:color w:val="000000" w:themeColor="text1"/>
        </w:rPr>
        <w:t xml:space="preserve">5.9 -Escavação das sapatas da varanda </w:t>
      </w:r>
      <w:r w:rsidR="0090304D" w:rsidRPr="00D30C35">
        <w:rPr>
          <w:rFonts w:ascii="Arial" w:hAnsi="Arial" w:cs="Arial"/>
          <w:color w:val="000000" w:themeColor="text1"/>
        </w:rPr>
        <w:t xml:space="preserve"> e das vigas baldrame</w:t>
      </w:r>
      <w:r w:rsidR="00CF52DC">
        <w:rPr>
          <w:rFonts w:ascii="Arial" w:hAnsi="Arial" w:cs="Arial"/>
          <w:color w:val="000000" w:themeColor="text1"/>
        </w:rPr>
        <w:t>;</w:t>
      </w:r>
      <w:r w:rsidR="00CF52DC">
        <w:rPr>
          <w:rFonts w:ascii="Arial" w:hAnsi="Arial" w:cs="Arial"/>
          <w:color w:val="000000" w:themeColor="text1"/>
        </w:rPr>
        <w:br/>
        <w:t xml:space="preserve">5.10 – </w:t>
      </w:r>
      <w:proofErr w:type="spellStart"/>
      <w:r w:rsidR="00CF52DC">
        <w:rPr>
          <w:rFonts w:ascii="Arial" w:hAnsi="Arial" w:cs="Arial"/>
          <w:color w:val="000000" w:themeColor="text1"/>
        </w:rPr>
        <w:t>Reaterro</w:t>
      </w:r>
      <w:proofErr w:type="spellEnd"/>
      <w:r w:rsidR="00CF52DC">
        <w:rPr>
          <w:rFonts w:ascii="Arial" w:hAnsi="Arial" w:cs="Arial"/>
          <w:color w:val="000000" w:themeColor="text1"/>
        </w:rPr>
        <w:t xml:space="preserve"> manual das valas após concretagem das fundações;</w:t>
      </w:r>
      <w:r w:rsidR="00CF52DC">
        <w:rPr>
          <w:rFonts w:ascii="Arial" w:hAnsi="Arial" w:cs="Arial"/>
          <w:color w:val="000000" w:themeColor="text1"/>
        </w:rPr>
        <w:br/>
        <w:t xml:space="preserve">5.11 – Manilhas de concreto com diâmetro de 600 mm que serão utilizadas como formas </w:t>
      </w:r>
      <w:r w:rsidR="00CF52DC">
        <w:rPr>
          <w:rFonts w:ascii="Arial" w:hAnsi="Arial" w:cs="Arial"/>
          <w:color w:val="000000" w:themeColor="text1"/>
        </w:rPr>
        <w:br/>
        <w:t xml:space="preserve">        da fundações para os pilares de madeira roliços.</w:t>
      </w:r>
      <w:r w:rsidR="00CF52DC">
        <w:rPr>
          <w:rFonts w:ascii="Arial" w:hAnsi="Arial" w:cs="Arial"/>
          <w:color w:val="000000" w:themeColor="text1"/>
        </w:rPr>
        <w:br/>
        <w:t>5</w:t>
      </w:r>
      <w:r w:rsidR="0090304D" w:rsidRPr="00D30C35">
        <w:rPr>
          <w:rFonts w:ascii="Arial" w:hAnsi="Arial" w:cs="Arial"/>
          <w:color w:val="000000" w:themeColor="text1"/>
        </w:rPr>
        <w:t>.1</w:t>
      </w:r>
      <w:r w:rsidR="00CF52DC">
        <w:rPr>
          <w:rFonts w:ascii="Arial" w:hAnsi="Arial" w:cs="Arial"/>
          <w:color w:val="000000" w:themeColor="text1"/>
        </w:rPr>
        <w:t>2 a 5.14</w:t>
      </w:r>
      <w:r w:rsidR="0090304D" w:rsidRPr="00D30C35">
        <w:rPr>
          <w:rFonts w:ascii="Arial" w:hAnsi="Arial" w:cs="Arial"/>
          <w:color w:val="000000" w:themeColor="text1"/>
        </w:rPr>
        <w:t xml:space="preserve"> -;Forma, armação e concreto das sapatas</w:t>
      </w:r>
      <w:r w:rsidR="00CF52DC">
        <w:rPr>
          <w:rFonts w:ascii="Arial" w:hAnsi="Arial" w:cs="Arial"/>
          <w:color w:val="000000" w:themeColor="text1"/>
        </w:rPr>
        <w:t>,</w:t>
      </w:r>
      <w:r w:rsidR="0090304D" w:rsidRPr="00D30C35">
        <w:rPr>
          <w:rFonts w:ascii="Arial" w:hAnsi="Arial" w:cs="Arial"/>
          <w:color w:val="000000" w:themeColor="text1"/>
        </w:rPr>
        <w:t xml:space="preserve"> vigas baldrame</w:t>
      </w:r>
      <w:r w:rsidR="00CF52DC">
        <w:rPr>
          <w:rFonts w:ascii="Arial" w:hAnsi="Arial" w:cs="Arial"/>
          <w:color w:val="000000" w:themeColor="text1"/>
        </w:rPr>
        <w:t xml:space="preserve"> e tocos dos pilares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CF52DC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.1</w:t>
      </w:r>
      <w:r w:rsidR="00CF52DC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 </w:t>
      </w:r>
      <w:r w:rsidR="00CF52DC">
        <w:rPr>
          <w:rFonts w:ascii="Arial" w:hAnsi="Arial" w:cs="Arial"/>
          <w:bCs/>
          <w:color w:val="000000" w:themeColor="text1"/>
        </w:rPr>
        <w:t>a 5.17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 -</w:t>
      </w:r>
      <w:r w:rsidR="0090304D" w:rsidRPr="00D30C35">
        <w:rPr>
          <w:rFonts w:ascii="Arial" w:hAnsi="Arial" w:cs="Arial"/>
          <w:color w:val="000000" w:themeColor="text1"/>
        </w:rPr>
        <w:t xml:space="preserve"> Forma, armação e concreto dos </w:t>
      </w:r>
      <w:r w:rsidR="00CF52DC">
        <w:rPr>
          <w:rFonts w:ascii="Arial" w:hAnsi="Arial" w:cs="Arial"/>
          <w:color w:val="000000" w:themeColor="text1"/>
        </w:rPr>
        <w:t>pilares e das vigas de topo;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CF52DC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.18 </w:t>
      </w:r>
      <w:r w:rsidR="00CF52DC">
        <w:rPr>
          <w:rFonts w:ascii="Arial" w:hAnsi="Arial" w:cs="Arial"/>
          <w:bCs/>
          <w:color w:val="000000" w:themeColor="text1"/>
        </w:rPr>
        <w:t>–</w:t>
      </w:r>
      <w:r w:rsidR="001D388E">
        <w:rPr>
          <w:rFonts w:ascii="Arial" w:hAnsi="Arial" w:cs="Arial"/>
          <w:bCs/>
          <w:color w:val="000000" w:themeColor="text1"/>
        </w:rPr>
        <w:t xml:space="preserve"> L</w:t>
      </w:r>
      <w:r w:rsidR="00CF52DC">
        <w:rPr>
          <w:rFonts w:ascii="Arial" w:hAnsi="Arial" w:cs="Arial"/>
          <w:bCs/>
          <w:color w:val="000000" w:themeColor="text1"/>
        </w:rPr>
        <w:t xml:space="preserve">aje pré-moldada sobre os </w:t>
      </w:r>
      <w:r w:rsidR="00EE6809">
        <w:rPr>
          <w:rFonts w:ascii="Arial" w:hAnsi="Arial" w:cs="Arial"/>
          <w:bCs/>
          <w:color w:val="000000" w:themeColor="text1"/>
        </w:rPr>
        <w:t>três banheiros (</w:t>
      </w:r>
      <w:r w:rsidR="00CF52DC">
        <w:rPr>
          <w:rFonts w:ascii="Arial" w:hAnsi="Arial" w:cs="Arial"/>
          <w:bCs/>
          <w:color w:val="000000" w:themeColor="text1"/>
        </w:rPr>
        <w:t xml:space="preserve"> </w:t>
      </w:r>
      <w:r w:rsidR="00EE6809">
        <w:rPr>
          <w:rFonts w:ascii="Arial" w:hAnsi="Arial" w:cs="Arial"/>
          <w:bCs/>
          <w:color w:val="000000" w:themeColor="text1"/>
        </w:rPr>
        <w:t xml:space="preserve">dois de um lado e </w:t>
      </w:r>
      <w:r w:rsidR="00CF52DC">
        <w:rPr>
          <w:rFonts w:ascii="Arial" w:hAnsi="Arial" w:cs="Arial"/>
          <w:bCs/>
          <w:color w:val="000000" w:themeColor="text1"/>
        </w:rPr>
        <w:t xml:space="preserve">um de </w:t>
      </w:r>
      <w:r w:rsidR="00EE6809">
        <w:rPr>
          <w:rFonts w:ascii="Arial" w:hAnsi="Arial" w:cs="Arial"/>
          <w:bCs/>
          <w:color w:val="000000" w:themeColor="text1"/>
        </w:rPr>
        <w:t xml:space="preserve">outro) </w:t>
      </w:r>
      <w:r w:rsidR="00CF52DC">
        <w:rPr>
          <w:rFonts w:ascii="Arial" w:hAnsi="Arial" w:cs="Arial"/>
          <w:bCs/>
          <w:color w:val="000000" w:themeColor="text1"/>
        </w:rPr>
        <w:t>;</w:t>
      </w:r>
      <w:r w:rsidR="0090304D">
        <w:rPr>
          <w:rFonts w:ascii="Arial" w:hAnsi="Arial" w:cs="Arial"/>
          <w:bCs/>
          <w:color w:val="000000" w:themeColor="text1"/>
        </w:rPr>
        <w:br/>
      </w:r>
      <w:r w:rsidR="00CF52DC">
        <w:rPr>
          <w:rFonts w:ascii="Arial" w:hAnsi="Arial" w:cs="Arial"/>
          <w:bCs/>
          <w:color w:val="000000" w:themeColor="text1"/>
        </w:rPr>
        <w:t>5</w:t>
      </w:r>
      <w:r w:rsidR="0090304D">
        <w:rPr>
          <w:rFonts w:ascii="Arial" w:hAnsi="Arial" w:cs="Arial"/>
          <w:bCs/>
          <w:color w:val="000000" w:themeColor="text1"/>
        </w:rPr>
        <w:t>.19</w:t>
      </w:r>
      <w:r w:rsidR="00CF52DC">
        <w:rPr>
          <w:rFonts w:ascii="Arial" w:hAnsi="Arial" w:cs="Arial"/>
          <w:bCs/>
          <w:color w:val="000000" w:themeColor="text1"/>
        </w:rPr>
        <w:t>-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 Pilares de madeira roliça d</w:t>
      </w:r>
      <w:r w:rsidR="00CF52DC">
        <w:rPr>
          <w:rFonts w:ascii="Arial" w:hAnsi="Arial" w:cs="Arial"/>
          <w:bCs/>
          <w:color w:val="000000" w:themeColor="text1"/>
        </w:rPr>
        <w:t>a varanda do refeitório</w:t>
      </w:r>
      <w:r w:rsidR="0090304D" w:rsidRPr="00D30C35">
        <w:rPr>
          <w:rFonts w:ascii="Arial" w:hAnsi="Arial" w:cs="Arial"/>
          <w:bCs/>
          <w:color w:val="000000" w:themeColor="text1"/>
        </w:rPr>
        <w:br/>
      </w:r>
      <w:r w:rsidR="00CF52DC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</w:t>
      </w:r>
      <w:r w:rsidR="0090304D">
        <w:rPr>
          <w:rFonts w:ascii="Arial" w:hAnsi="Arial" w:cs="Arial"/>
          <w:bCs/>
          <w:color w:val="000000" w:themeColor="text1"/>
        </w:rPr>
        <w:t>20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- </w:t>
      </w:r>
      <w:r w:rsidR="001D388E" w:rsidRPr="00D30C35">
        <w:rPr>
          <w:rFonts w:ascii="Arial" w:hAnsi="Arial" w:cs="Arial"/>
          <w:color w:val="000000" w:themeColor="text1"/>
        </w:rPr>
        <w:t xml:space="preserve">Peças de madeira que arrematam o topo dos pilares de madeira, </w:t>
      </w:r>
      <w:r w:rsidR="001D388E">
        <w:rPr>
          <w:rFonts w:ascii="Arial" w:hAnsi="Arial" w:cs="Arial"/>
          <w:color w:val="000000" w:themeColor="text1"/>
        </w:rPr>
        <w:t>no perímetro da</w:t>
      </w:r>
      <w:r w:rsidR="001D388E">
        <w:rPr>
          <w:rFonts w:ascii="Arial" w:hAnsi="Arial" w:cs="Arial"/>
          <w:color w:val="000000" w:themeColor="text1"/>
        </w:rPr>
        <w:br/>
        <w:t xml:space="preserve">        varanda;</w:t>
      </w:r>
      <w:r w:rsidR="001D388E">
        <w:rPr>
          <w:rFonts w:ascii="Arial" w:hAnsi="Arial" w:cs="Arial"/>
          <w:color w:val="000000" w:themeColor="text1"/>
        </w:rPr>
        <w:br/>
      </w:r>
      <w:r w:rsidR="001D388E">
        <w:rPr>
          <w:rFonts w:ascii="Arial" w:hAnsi="Arial" w:cs="Arial"/>
          <w:bCs/>
          <w:color w:val="000000" w:themeColor="text1"/>
        </w:rPr>
        <w:lastRenderedPageBreak/>
        <w:t xml:space="preserve">5.21 - 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Paredes </w:t>
      </w:r>
      <w:r w:rsidR="001D388E">
        <w:rPr>
          <w:rFonts w:ascii="Arial" w:hAnsi="Arial" w:cs="Arial"/>
          <w:bCs/>
          <w:color w:val="000000" w:themeColor="text1"/>
        </w:rPr>
        <w:t xml:space="preserve">novas </w:t>
      </w:r>
      <w:r w:rsidR="0090304D" w:rsidRPr="00D30C35">
        <w:rPr>
          <w:rFonts w:ascii="Arial" w:hAnsi="Arial" w:cs="Arial"/>
          <w:bCs/>
          <w:color w:val="000000" w:themeColor="text1"/>
        </w:rPr>
        <w:t>de alvenaria</w:t>
      </w:r>
      <w:r w:rsidR="001D388E">
        <w:rPr>
          <w:rFonts w:ascii="Arial" w:hAnsi="Arial" w:cs="Arial"/>
          <w:bCs/>
          <w:color w:val="000000" w:themeColor="text1"/>
        </w:rPr>
        <w:t>, de acordo com projeto básico;</w:t>
      </w:r>
      <w:r w:rsidR="0090304D" w:rsidRPr="00D30C35">
        <w:rPr>
          <w:rFonts w:ascii="Arial" w:hAnsi="Arial" w:cs="Arial"/>
          <w:bCs/>
          <w:color w:val="000000" w:themeColor="text1"/>
        </w:rPr>
        <w:br/>
      </w:r>
      <w:r w:rsidR="001D388E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.2</w:t>
      </w:r>
      <w:r w:rsidR="001D388E">
        <w:rPr>
          <w:rFonts w:ascii="Arial" w:hAnsi="Arial" w:cs="Arial"/>
          <w:bCs/>
          <w:color w:val="000000" w:themeColor="text1"/>
        </w:rPr>
        <w:t>2</w:t>
      </w:r>
      <w:r w:rsidR="0049465A">
        <w:rPr>
          <w:rFonts w:ascii="Arial" w:hAnsi="Arial" w:cs="Arial"/>
          <w:bCs/>
          <w:color w:val="000000" w:themeColor="text1"/>
        </w:rPr>
        <w:t xml:space="preserve"> a </w:t>
      </w:r>
      <w:r w:rsidR="001D388E">
        <w:rPr>
          <w:rFonts w:ascii="Arial" w:hAnsi="Arial" w:cs="Arial"/>
          <w:color w:val="000000" w:themeColor="text1"/>
        </w:rPr>
        <w:t>5.2</w:t>
      </w:r>
      <w:r w:rsidR="00FD4425">
        <w:rPr>
          <w:rFonts w:ascii="Arial" w:hAnsi="Arial" w:cs="Arial"/>
          <w:color w:val="000000" w:themeColor="text1"/>
        </w:rPr>
        <w:t>5</w:t>
      </w:r>
      <w:r w:rsidR="001D388E">
        <w:rPr>
          <w:rFonts w:ascii="Arial" w:hAnsi="Arial" w:cs="Arial"/>
          <w:color w:val="000000" w:themeColor="text1"/>
        </w:rPr>
        <w:t xml:space="preserve"> </w:t>
      </w:r>
      <w:r w:rsidR="0090304D" w:rsidRPr="00D30C35">
        <w:rPr>
          <w:rFonts w:ascii="Arial" w:hAnsi="Arial" w:cs="Arial"/>
          <w:color w:val="000000" w:themeColor="text1"/>
        </w:rPr>
        <w:t>–</w:t>
      </w:r>
      <w:r w:rsidR="001D388E">
        <w:rPr>
          <w:rFonts w:ascii="Arial" w:hAnsi="Arial" w:cs="Arial"/>
          <w:color w:val="000000" w:themeColor="text1"/>
        </w:rPr>
        <w:t xml:space="preserve"> Telhado ( trama de </w:t>
      </w:r>
      <w:proofErr w:type="spellStart"/>
      <w:r w:rsidR="001D388E">
        <w:rPr>
          <w:rFonts w:ascii="Arial" w:hAnsi="Arial" w:cs="Arial"/>
          <w:color w:val="000000" w:themeColor="text1"/>
        </w:rPr>
        <w:t>madeira+telhas</w:t>
      </w:r>
      <w:proofErr w:type="spellEnd"/>
      <w:r w:rsidR="0049465A">
        <w:rPr>
          <w:rFonts w:ascii="Arial" w:hAnsi="Arial" w:cs="Arial"/>
          <w:color w:val="000000" w:themeColor="text1"/>
        </w:rPr>
        <w:t xml:space="preserve"> termo acústicas</w:t>
      </w:r>
      <w:r w:rsidR="001D388E">
        <w:rPr>
          <w:rFonts w:ascii="Arial" w:hAnsi="Arial" w:cs="Arial"/>
          <w:color w:val="000000" w:themeColor="text1"/>
        </w:rPr>
        <w:t xml:space="preserve">) </w:t>
      </w:r>
      <w:r w:rsidR="00FD4425">
        <w:rPr>
          <w:rFonts w:ascii="Arial" w:hAnsi="Arial" w:cs="Arial"/>
          <w:color w:val="000000" w:themeColor="text1"/>
        </w:rPr>
        <w:t xml:space="preserve">de toda a área da </w:t>
      </w:r>
      <w:r w:rsidR="0049465A">
        <w:rPr>
          <w:rFonts w:ascii="Arial" w:hAnsi="Arial" w:cs="Arial"/>
          <w:color w:val="000000" w:themeColor="text1"/>
        </w:rPr>
        <w:br/>
        <w:t xml:space="preserve">     </w:t>
      </w:r>
      <w:r w:rsidR="00FD4425">
        <w:rPr>
          <w:rFonts w:ascii="Arial" w:hAnsi="Arial" w:cs="Arial"/>
          <w:color w:val="000000" w:themeColor="text1"/>
        </w:rPr>
        <w:t>edificação, considerando cumeeiras</w:t>
      </w:r>
      <w:r w:rsidR="0049465A">
        <w:rPr>
          <w:rFonts w:ascii="Arial" w:hAnsi="Arial" w:cs="Arial"/>
          <w:color w:val="000000" w:themeColor="text1"/>
        </w:rPr>
        <w:t>, espigões e rincões.</w:t>
      </w:r>
      <w:r w:rsidR="001D388E">
        <w:rPr>
          <w:rFonts w:ascii="Arial" w:hAnsi="Arial" w:cs="Arial"/>
          <w:color w:val="000000" w:themeColor="text1"/>
        </w:rPr>
        <w:t xml:space="preserve"> </w:t>
      </w:r>
      <w:r w:rsidR="001D388E">
        <w:rPr>
          <w:rFonts w:ascii="Arial" w:hAnsi="Arial" w:cs="Arial"/>
          <w:color w:val="000000" w:themeColor="text1"/>
        </w:rPr>
        <w:br/>
      </w:r>
      <w:r w:rsidR="0049465A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.2</w:t>
      </w:r>
      <w:r w:rsidR="0049465A">
        <w:rPr>
          <w:rFonts w:ascii="Arial" w:hAnsi="Arial" w:cs="Arial"/>
          <w:bCs/>
          <w:color w:val="000000" w:themeColor="text1"/>
        </w:rPr>
        <w:t>6 a 5.34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 – </w:t>
      </w:r>
      <w:r w:rsidR="0049465A">
        <w:rPr>
          <w:rFonts w:ascii="Arial" w:hAnsi="Arial" w:cs="Arial"/>
          <w:bCs/>
          <w:color w:val="000000" w:themeColor="text1"/>
        </w:rPr>
        <w:t>Janelas, p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ortas, ferragens e vidros dos </w:t>
      </w:r>
      <w:proofErr w:type="spellStart"/>
      <w:r w:rsidR="0090304D" w:rsidRPr="00D30C35">
        <w:rPr>
          <w:rFonts w:ascii="Arial" w:hAnsi="Arial" w:cs="Arial"/>
          <w:bCs/>
          <w:color w:val="000000" w:themeColor="text1"/>
        </w:rPr>
        <w:t>WCs</w:t>
      </w:r>
      <w:proofErr w:type="spellEnd"/>
      <w:r w:rsidR="0090304D" w:rsidRPr="00D30C35">
        <w:rPr>
          <w:rFonts w:ascii="Arial" w:hAnsi="Arial" w:cs="Arial"/>
          <w:bCs/>
          <w:color w:val="000000" w:themeColor="text1"/>
        </w:rPr>
        <w:t xml:space="preserve"> e cozinha d</w:t>
      </w:r>
      <w:r w:rsidR="0049465A">
        <w:rPr>
          <w:rFonts w:ascii="Arial" w:hAnsi="Arial" w:cs="Arial"/>
          <w:bCs/>
          <w:color w:val="000000" w:themeColor="text1"/>
        </w:rPr>
        <w:t>a edificação</w:t>
      </w:r>
      <w:r w:rsidR="0090304D" w:rsidRPr="00D30C35">
        <w:rPr>
          <w:rFonts w:ascii="Arial" w:hAnsi="Arial" w:cs="Arial"/>
          <w:bCs/>
          <w:color w:val="000000" w:themeColor="text1"/>
        </w:rPr>
        <w:br/>
      </w:r>
      <w:r w:rsidR="0049465A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90304D">
        <w:rPr>
          <w:rFonts w:ascii="Arial" w:hAnsi="Arial" w:cs="Arial"/>
          <w:color w:val="000000" w:themeColor="text1"/>
        </w:rPr>
        <w:t>3</w:t>
      </w:r>
      <w:r w:rsidR="0049465A">
        <w:rPr>
          <w:rFonts w:ascii="Arial" w:hAnsi="Arial" w:cs="Arial"/>
          <w:color w:val="000000" w:themeColor="text1"/>
        </w:rPr>
        <w:t xml:space="preserve">5 </w:t>
      </w:r>
      <w:r w:rsidR="0090304D" w:rsidRPr="00D30C35">
        <w:rPr>
          <w:rFonts w:ascii="Arial" w:hAnsi="Arial" w:cs="Arial"/>
          <w:color w:val="000000" w:themeColor="text1"/>
        </w:rPr>
        <w:t>/</w:t>
      </w:r>
      <w:r w:rsidR="0049465A">
        <w:rPr>
          <w:rFonts w:ascii="Arial" w:hAnsi="Arial" w:cs="Arial"/>
          <w:color w:val="000000" w:themeColor="text1"/>
        </w:rPr>
        <w:t xml:space="preserve"> </w:t>
      </w:r>
      <w:r w:rsidR="0049465A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.3</w:t>
      </w:r>
      <w:r w:rsidR="0049465A">
        <w:rPr>
          <w:rFonts w:ascii="Arial" w:hAnsi="Arial" w:cs="Arial"/>
          <w:bCs/>
          <w:color w:val="000000" w:themeColor="text1"/>
        </w:rPr>
        <w:t>6</w:t>
      </w:r>
      <w:r w:rsidR="0090304D" w:rsidRPr="00D30C35">
        <w:rPr>
          <w:rFonts w:ascii="Arial" w:hAnsi="Arial" w:cs="Arial"/>
          <w:bCs/>
          <w:color w:val="000000" w:themeColor="text1"/>
        </w:rPr>
        <w:t xml:space="preserve">.Revestimento de chapisco e emboço sobre as paredes e </w:t>
      </w:r>
      <w:r w:rsidR="0049465A">
        <w:rPr>
          <w:rFonts w:ascii="Arial" w:hAnsi="Arial" w:cs="Arial"/>
          <w:bCs/>
          <w:color w:val="000000" w:themeColor="text1"/>
        </w:rPr>
        <w:t>t</w:t>
      </w:r>
      <w:r w:rsidR="0090304D" w:rsidRPr="00D30C35">
        <w:rPr>
          <w:rFonts w:ascii="Arial" w:hAnsi="Arial" w:cs="Arial"/>
          <w:bCs/>
          <w:color w:val="000000" w:themeColor="text1"/>
        </w:rPr>
        <w:t>etos em laje pré-moldada</w:t>
      </w:r>
      <w:r w:rsidR="0090304D" w:rsidRPr="00D30C35">
        <w:rPr>
          <w:rFonts w:ascii="Arial" w:hAnsi="Arial" w:cs="Arial"/>
          <w:bCs/>
          <w:color w:val="000000" w:themeColor="text1"/>
        </w:rPr>
        <w:br/>
      </w:r>
      <w:r w:rsidR="0049465A">
        <w:rPr>
          <w:rFonts w:ascii="Arial" w:hAnsi="Arial" w:cs="Arial"/>
          <w:bCs/>
          <w:color w:val="000000" w:themeColor="text1"/>
        </w:rPr>
        <w:t>5</w:t>
      </w:r>
      <w:r w:rsidR="0090304D" w:rsidRPr="00D30C35">
        <w:rPr>
          <w:rFonts w:ascii="Arial" w:hAnsi="Arial" w:cs="Arial"/>
          <w:bCs/>
          <w:color w:val="000000" w:themeColor="text1"/>
        </w:rPr>
        <w:t>.3</w:t>
      </w:r>
      <w:r w:rsidR="0049465A">
        <w:rPr>
          <w:rFonts w:ascii="Arial" w:hAnsi="Arial" w:cs="Arial"/>
          <w:bCs/>
          <w:color w:val="000000" w:themeColor="text1"/>
        </w:rPr>
        <w:t>7</w:t>
      </w:r>
      <w:r w:rsidR="0090304D" w:rsidRPr="00D30C35">
        <w:rPr>
          <w:rFonts w:ascii="Arial" w:hAnsi="Arial" w:cs="Arial"/>
          <w:color w:val="000000" w:themeColor="text1"/>
        </w:rPr>
        <w:t>-  Revestimentos cer</w:t>
      </w:r>
      <w:r w:rsidR="0090304D">
        <w:rPr>
          <w:rFonts w:ascii="Arial" w:hAnsi="Arial" w:cs="Arial"/>
          <w:color w:val="000000" w:themeColor="text1"/>
        </w:rPr>
        <w:t>â</w:t>
      </w:r>
      <w:r w:rsidR="0090304D" w:rsidRPr="00D30C35">
        <w:rPr>
          <w:rFonts w:ascii="Arial" w:hAnsi="Arial" w:cs="Arial"/>
          <w:color w:val="000000" w:themeColor="text1"/>
        </w:rPr>
        <w:t xml:space="preserve">micos nas paredes dos </w:t>
      </w:r>
      <w:proofErr w:type="spellStart"/>
      <w:r w:rsidR="0090304D" w:rsidRPr="00D30C35">
        <w:rPr>
          <w:rFonts w:ascii="Arial" w:hAnsi="Arial" w:cs="Arial"/>
          <w:color w:val="000000" w:themeColor="text1"/>
        </w:rPr>
        <w:t>WCs</w:t>
      </w:r>
      <w:proofErr w:type="spellEnd"/>
      <w:r w:rsidR="0090304D" w:rsidRPr="00D30C35">
        <w:rPr>
          <w:rFonts w:ascii="Arial" w:hAnsi="Arial" w:cs="Arial"/>
          <w:color w:val="000000" w:themeColor="text1"/>
        </w:rPr>
        <w:t xml:space="preserve"> e da cozinha, até h=1,50m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2820F7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.3</w:t>
      </w:r>
      <w:r w:rsidR="003A30FD">
        <w:rPr>
          <w:rFonts w:ascii="Arial" w:hAnsi="Arial" w:cs="Arial"/>
          <w:color w:val="000000" w:themeColor="text1"/>
        </w:rPr>
        <w:t>8</w:t>
      </w:r>
      <w:r w:rsidR="0090304D" w:rsidRPr="00D30C35">
        <w:rPr>
          <w:rFonts w:ascii="Arial" w:hAnsi="Arial" w:cs="Arial"/>
          <w:color w:val="000000" w:themeColor="text1"/>
        </w:rPr>
        <w:t>/</w:t>
      </w:r>
      <w:r w:rsidR="003A30F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.3</w:t>
      </w:r>
      <w:r w:rsidR="003A30FD">
        <w:rPr>
          <w:rFonts w:ascii="Arial" w:hAnsi="Arial" w:cs="Arial"/>
          <w:color w:val="000000" w:themeColor="text1"/>
        </w:rPr>
        <w:t>9</w:t>
      </w:r>
      <w:r w:rsidR="0090304D" w:rsidRPr="00D30C35">
        <w:rPr>
          <w:rFonts w:ascii="Arial" w:hAnsi="Arial" w:cs="Arial"/>
          <w:color w:val="000000" w:themeColor="text1"/>
        </w:rPr>
        <w:t xml:space="preserve"> soleiras nas portas dos </w:t>
      </w:r>
      <w:proofErr w:type="spellStart"/>
      <w:r w:rsidR="0090304D" w:rsidRPr="00D30C35">
        <w:rPr>
          <w:rFonts w:ascii="Arial" w:hAnsi="Arial" w:cs="Arial"/>
          <w:color w:val="000000" w:themeColor="text1"/>
        </w:rPr>
        <w:t>WCs</w:t>
      </w:r>
      <w:proofErr w:type="spellEnd"/>
      <w:r w:rsidR="003A30FD">
        <w:rPr>
          <w:rFonts w:ascii="Arial" w:hAnsi="Arial" w:cs="Arial"/>
          <w:color w:val="000000" w:themeColor="text1"/>
        </w:rPr>
        <w:t xml:space="preserve"> e depósito </w:t>
      </w:r>
      <w:r w:rsidR="0090304D" w:rsidRPr="00D30C35">
        <w:rPr>
          <w:rFonts w:ascii="Arial" w:hAnsi="Arial" w:cs="Arial"/>
          <w:color w:val="000000" w:themeColor="text1"/>
        </w:rPr>
        <w:t xml:space="preserve">e peitoris sob as janelas dos </w:t>
      </w:r>
      <w:proofErr w:type="spellStart"/>
      <w:r w:rsidR="0090304D" w:rsidRPr="00D30C35">
        <w:rPr>
          <w:rFonts w:ascii="Arial" w:hAnsi="Arial" w:cs="Arial"/>
          <w:color w:val="000000" w:themeColor="text1"/>
        </w:rPr>
        <w:t>WCs</w:t>
      </w:r>
      <w:proofErr w:type="spellEnd"/>
      <w:r w:rsidR="0090304D" w:rsidRPr="00D30C35">
        <w:rPr>
          <w:rFonts w:ascii="Arial" w:hAnsi="Arial" w:cs="Arial"/>
          <w:color w:val="000000" w:themeColor="text1"/>
        </w:rPr>
        <w:t xml:space="preserve"> e da</w:t>
      </w:r>
      <w:r w:rsidR="003A30FD">
        <w:rPr>
          <w:rFonts w:ascii="Arial" w:hAnsi="Arial" w:cs="Arial"/>
          <w:color w:val="000000" w:themeColor="text1"/>
        </w:rPr>
        <w:br/>
        <w:t xml:space="preserve">      </w:t>
      </w:r>
      <w:r w:rsidR="0090304D" w:rsidRPr="00D30C35">
        <w:rPr>
          <w:rFonts w:ascii="Arial" w:hAnsi="Arial" w:cs="Arial"/>
          <w:color w:val="000000" w:themeColor="text1"/>
        </w:rPr>
        <w:t xml:space="preserve"> cozinha</w:t>
      </w:r>
      <w:r w:rsidR="003A30FD">
        <w:rPr>
          <w:rFonts w:ascii="Arial" w:hAnsi="Arial" w:cs="Arial"/>
          <w:color w:val="000000" w:themeColor="text1"/>
        </w:rPr>
        <w:br/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3A30FD">
        <w:rPr>
          <w:rFonts w:ascii="Arial" w:hAnsi="Arial" w:cs="Arial"/>
          <w:color w:val="000000" w:themeColor="text1"/>
        </w:rPr>
        <w:t>40</w:t>
      </w:r>
      <w:r w:rsidR="0090304D" w:rsidRPr="00D30C35">
        <w:rPr>
          <w:rFonts w:ascii="Arial" w:hAnsi="Arial" w:cs="Arial"/>
          <w:color w:val="000000" w:themeColor="text1"/>
        </w:rPr>
        <w:t>- Todas as paredes internas e externas receberão demão de fundo selador acrílico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3A30F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3A30FD">
        <w:rPr>
          <w:rFonts w:ascii="Arial" w:hAnsi="Arial" w:cs="Arial"/>
          <w:color w:val="000000" w:themeColor="text1"/>
        </w:rPr>
        <w:t>41</w:t>
      </w:r>
      <w:r w:rsidR="0090304D" w:rsidRPr="00D30C35">
        <w:rPr>
          <w:rFonts w:ascii="Arial" w:hAnsi="Arial" w:cs="Arial"/>
          <w:color w:val="000000" w:themeColor="text1"/>
        </w:rPr>
        <w:t xml:space="preserve">- Todas as paredes internas e tetos receberão emassamento com massa </w:t>
      </w:r>
      <w:proofErr w:type="spellStart"/>
      <w:r w:rsidR="0090304D" w:rsidRPr="00D30C35">
        <w:rPr>
          <w:rFonts w:ascii="Arial" w:hAnsi="Arial" w:cs="Arial"/>
          <w:color w:val="000000" w:themeColor="text1"/>
        </w:rPr>
        <w:t>latex</w:t>
      </w:r>
      <w:proofErr w:type="spellEnd"/>
      <w:r w:rsidR="0090304D" w:rsidRPr="00D30C35">
        <w:rPr>
          <w:rFonts w:ascii="Arial" w:hAnsi="Arial" w:cs="Arial"/>
          <w:color w:val="000000" w:themeColor="text1"/>
        </w:rPr>
        <w:br/>
      </w:r>
      <w:r w:rsidR="003A30F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3A30FD">
        <w:rPr>
          <w:rFonts w:ascii="Arial" w:hAnsi="Arial" w:cs="Arial"/>
          <w:color w:val="000000" w:themeColor="text1"/>
        </w:rPr>
        <w:t>42</w:t>
      </w:r>
      <w:r w:rsidR="0090304D" w:rsidRPr="00D30C35">
        <w:rPr>
          <w:rFonts w:ascii="Arial" w:hAnsi="Arial" w:cs="Arial"/>
          <w:color w:val="000000" w:themeColor="text1"/>
        </w:rPr>
        <w:t xml:space="preserve">- Pintura látex acrílica sobre paredes </w:t>
      </w:r>
      <w:r w:rsidR="003A30FD">
        <w:rPr>
          <w:rFonts w:ascii="Arial" w:hAnsi="Arial" w:cs="Arial"/>
          <w:color w:val="000000" w:themeColor="text1"/>
        </w:rPr>
        <w:t xml:space="preserve"> e tetos </w:t>
      </w:r>
      <w:r w:rsidR="0090304D" w:rsidRPr="00D30C35">
        <w:rPr>
          <w:rFonts w:ascii="Arial" w:hAnsi="Arial" w:cs="Arial"/>
          <w:color w:val="000000" w:themeColor="text1"/>
        </w:rPr>
        <w:t xml:space="preserve">internas 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3A30FD">
        <w:rPr>
          <w:rFonts w:ascii="Arial" w:hAnsi="Arial" w:cs="Arial"/>
          <w:color w:val="000000" w:themeColor="text1"/>
        </w:rPr>
        <w:t xml:space="preserve">5.43 – Tinta </w:t>
      </w:r>
      <w:proofErr w:type="spellStart"/>
      <w:r w:rsidR="003A30FD">
        <w:rPr>
          <w:rFonts w:ascii="Arial" w:hAnsi="Arial" w:cs="Arial"/>
          <w:color w:val="000000" w:themeColor="text1"/>
        </w:rPr>
        <w:t>texturizada</w:t>
      </w:r>
      <w:proofErr w:type="spellEnd"/>
      <w:r w:rsidR="003A30FD">
        <w:rPr>
          <w:rFonts w:ascii="Arial" w:hAnsi="Arial" w:cs="Arial"/>
          <w:color w:val="000000" w:themeColor="text1"/>
        </w:rPr>
        <w:t xml:space="preserve"> acrílica nas fachadas;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3A30F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3A30FD">
        <w:rPr>
          <w:rFonts w:ascii="Arial" w:hAnsi="Arial" w:cs="Arial"/>
          <w:color w:val="000000" w:themeColor="text1"/>
        </w:rPr>
        <w:t>44</w:t>
      </w:r>
      <w:r w:rsidR="0090304D" w:rsidRPr="00D30C35">
        <w:rPr>
          <w:rFonts w:ascii="Arial" w:hAnsi="Arial" w:cs="Arial"/>
          <w:color w:val="000000" w:themeColor="text1"/>
        </w:rPr>
        <w:t>- Pintura seladora de madeira sobre os pilares roliços, janelas e portas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3A30F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90304D">
        <w:rPr>
          <w:rFonts w:ascii="Arial" w:hAnsi="Arial" w:cs="Arial"/>
          <w:color w:val="000000" w:themeColor="text1"/>
        </w:rPr>
        <w:t>4</w:t>
      </w:r>
      <w:r w:rsidR="003A30FD">
        <w:rPr>
          <w:rFonts w:ascii="Arial" w:hAnsi="Arial" w:cs="Arial"/>
          <w:color w:val="000000" w:themeColor="text1"/>
        </w:rPr>
        <w:t>5</w:t>
      </w:r>
      <w:r w:rsidR="0090304D" w:rsidRPr="00D30C35">
        <w:rPr>
          <w:rFonts w:ascii="Arial" w:hAnsi="Arial" w:cs="Arial"/>
          <w:color w:val="000000" w:themeColor="text1"/>
        </w:rPr>
        <w:t>- Pintura verniz sobre os pilares roliços, janelas e portas</w:t>
      </w:r>
      <w:r w:rsidR="0090304D" w:rsidRPr="00D30C35">
        <w:rPr>
          <w:rFonts w:ascii="Arial" w:hAnsi="Arial" w:cs="Arial"/>
          <w:color w:val="000000" w:themeColor="text1"/>
        </w:rPr>
        <w:br/>
      </w:r>
      <w:r w:rsidR="003A30FD">
        <w:t>5.46-</w:t>
      </w:r>
      <w:r w:rsidR="0090304D">
        <w:t xml:space="preserve"> - C</w:t>
      </w:r>
      <w:r w:rsidR="0090304D" w:rsidRPr="005558FD">
        <w:rPr>
          <w:rFonts w:ascii="Arial" w:hAnsi="Arial" w:cs="Arial"/>
        </w:rPr>
        <w:t xml:space="preserve">oncreto magro </w:t>
      </w:r>
      <w:r w:rsidR="00F03342">
        <w:rPr>
          <w:rFonts w:ascii="Arial" w:hAnsi="Arial" w:cs="Arial"/>
        </w:rPr>
        <w:t>na nova área da varanda da edificação;</w:t>
      </w:r>
      <w:r w:rsidR="0090304D" w:rsidRPr="005558FD">
        <w:rPr>
          <w:rFonts w:ascii="Arial" w:hAnsi="Arial" w:cs="Arial"/>
        </w:rPr>
        <w:br/>
      </w:r>
      <w:r w:rsidR="00F03342">
        <w:rPr>
          <w:rFonts w:ascii="Arial" w:hAnsi="Arial" w:cs="Arial"/>
        </w:rPr>
        <w:t>5.</w:t>
      </w:r>
      <w:r w:rsidR="0090304D" w:rsidRPr="003A30FD">
        <w:rPr>
          <w:rFonts w:ascii="Arial" w:hAnsi="Arial" w:cs="Arial"/>
        </w:rPr>
        <w:t>4</w:t>
      </w:r>
      <w:r w:rsidR="00F03342">
        <w:rPr>
          <w:rFonts w:ascii="Arial" w:hAnsi="Arial" w:cs="Arial"/>
        </w:rPr>
        <w:t>7</w:t>
      </w:r>
      <w:r w:rsidR="0090304D" w:rsidRPr="003A30FD">
        <w:rPr>
          <w:rFonts w:ascii="Arial" w:hAnsi="Arial" w:cs="Arial"/>
        </w:rPr>
        <w:t xml:space="preserve">- </w:t>
      </w:r>
      <w:r w:rsidR="00F03342" w:rsidRPr="003A30FD">
        <w:rPr>
          <w:rFonts w:ascii="Arial" w:hAnsi="Arial" w:cs="Arial"/>
        </w:rPr>
        <w:t xml:space="preserve">Piso cimentado sobre todas as áreas dos pisos, exceto dos </w:t>
      </w:r>
      <w:r w:rsidR="00045E95">
        <w:rPr>
          <w:rFonts w:ascii="Arial" w:hAnsi="Arial" w:cs="Arial"/>
        </w:rPr>
        <w:t>3</w:t>
      </w:r>
      <w:r w:rsidR="00F03342" w:rsidRPr="003A30FD">
        <w:rPr>
          <w:rFonts w:ascii="Arial" w:hAnsi="Arial" w:cs="Arial"/>
        </w:rPr>
        <w:t xml:space="preserve"> banheiros</w:t>
      </w:r>
      <w:r w:rsidR="00045E95">
        <w:rPr>
          <w:rFonts w:ascii="Arial" w:hAnsi="Arial" w:cs="Arial"/>
        </w:rPr>
        <w:t xml:space="preserve"> e da cozinha</w:t>
      </w:r>
      <w:r w:rsidR="0090304D" w:rsidRPr="003A30FD">
        <w:rPr>
          <w:rFonts w:ascii="Arial" w:hAnsi="Arial" w:cs="Arial"/>
        </w:rPr>
        <w:br/>
      </w:r>
      <w:r w:rsidR="00045E95">
        <w:rPr>
          <w:rFonts w:ascii="Arial" w:hAnsi="Arial" w:cs="Arial"/>
        </w:rPr>
        <w:t>5.48</w:t>
      </w:r>
      <w:r w:rsidR="0090304D" w:rsidRPr="003A30FD">
        <w:rPr>
          <w:rFonts w:ascii="Arial" w:hAnsi="Arial" w:cs="Arial"/>
        </w:rPr>
        <w:t xml:space="preserve"> </w:t>
      </w:r>
      <w:r w:rsidR="00045E95">
        <w:rPr>
          <w:rFonts w:ascii="Arial" w:hAnsi="Arial" w:cs="Arial"/>
        </w:rPr>
        <w:t xml:space="preserve">- </w:t>
      </w:r>
      <w:r w:rsidR="0090304D" w:rsidRPr="003A30FD">
        <w:rPr>
          <w:rFonts w:ascii="Arial" w:hAnsi="Arial" w:cs="Arial"/>
        </w:rPr>
        <w:t xml:space="preserve">Revestimento cerâmico para os </w:t>
      </w:r>
      <w:proofErr w:type="spellStart"/>
      <w:r w:rsidR="0090304D" w:rsidRPr="003A30FD">
        <w:rPr>
          <w:rFonts w:ascii="Arial" w:hAnsi="Arial" w:cs="Arial"/>
        </w:rPr>
        <w:t>WCs</w:t>
      </w:r>
      <w:proofErr w:type="spellEnd"/>
      <w:r w:rsidR="00045E95">
        <w:rPr>
          <w:rFonts w:ascii="Arial" w:hAnsi="Arial" w:cs="Arial"/>
        </w:rPr>
        <w:t xml:space="preserve"> e para a cozinha;</w:t>
      </w:r>
      <w:r w:rsidR="00045E95">
        <w:rPr>
          <w:rFonts w:ascii="Arial" w:hAnsi="Arial" w:cs="Arial"/>
        </w:rPr>
        <w:br/>
        <w:t>5</w:t>
      </w:r>
      <w:r w:rsidR="0090304D" w:rsidRPr="003A30FD">
        <w:rPr>
          <w:rFonts w:ascii="Arial" w:hAnsi="Arial" w:cs="Arial"/>
        </w:rPr>
        <w:t>.4</w:t>
      </w:r>
      <w:r w:rsidR="00045E95">
        <w:rPr>
          <w:rFonts w:ascii="Arial" w:hAnsi="Arial" w:cs="Arial"/>
        </w:rPr>
        <w:t>9</w:t>
      </w:r>
      <w:r w:rsidR="0090304D" w:rsidRPr="003A30FD">
        <w:rPr>
          <w:rFonts w:ascii="Arial" w:hAnsi="Arial" w:cs="Arial"/>
        </w:rPr>
        <w:t xml:space="preserve"> a </w:t>
      </w:r>
      <w:r w:rsidR="00045E95">
        <w:rPr>
          <w:rFonts w:ascii="Arial" w:hAnsi="Arial" w:cs="Arial"/>
        </w:rPr>
        <w:t>5</w:t>
      </w:r>
      <w:r w:rsidR="0090304D" w:rsidRPr="003A30FD">
        <w:rPr>
          <w:rFonts w:ascii="Arial" w:hAnsi="Arial" w:cs="Arial"/>
        </w:rPr>
        <w:t>.6</w:t>
      </w:r>
      <w:r w:rsidR="00045E95">
        <w:rPr>
          <w:rFonts w:ascii="Arial" w:hAnsi="Arial" w:cs="Arial"/>
        </w:rPr>
        <w:t>7</w:t>
      </w:r>
      <w:r w:rsidR="0090304D" w:rsidRPr="003A30FD">
        <w:rPr>
          <w:rFonts w:ascii="Arial" w:hAnsi="Arial" w:cs="Arial"/>
        </w:rPr>
        <w:t xml:space="preserve"> – Instalações elétricas</w:t>
      </w:r>
      <w:r w:rsidR="0090304D" w:rsidRPr="003A30FD">
        <w:rPr>
          <w:rFonts w:ascii="Arial" w:hAnsi="Arial" w:cs="Arial"/>
        </w:rPr>
        <w:br/>
      </w:r>
      <w:r w:rsidR="00045E95">
        <w:rPr>
          <w:rFonts w:ascii="Arial" w:hAnsi="Arial" w:cs="Arial"/>
        </w:rPr>
        <w:t>5</w:t>
      </w:r>
      <w:r w:rsidR="0090304D" w:rsidRPr="003A30FD">
        <w:rPr>
          <w:rFonts w:ascii="Arial" w:hAnsi="Arial" w:cs="Arial"/>
        </w:rPr>
        <w:t>.6</w:t>
      </w:r>
      <w:r w:rsidR="00045E95">
        <w:rPr>
          <w:rFonts w:ascii="Arial" w:hAnsi="Arial" w:cs="Arial"/>
        </w:rPr>
        <w:t>8</w:t>
      </w:r>
      <w:r w:rsidR="0090304D" w:rsidRPr="003A30FD">
        <w:rPr>
          <w:rFonts w:ascii="Arial" w:hAnsi="Arial" w:cs="Arial"/>
        </w:rPr>
        <w:t xml:space="preserve"> a </w:t>
      </w:r>
      <w:r w:rsidR="00045E95">
        <w:rPr>
          <w:rFonts w:ascii="Arial" w:hAnsi="Arial" w:cs="Arial"/>
        </w:rPr>
        <w:t>5</w:t>
      </w:r>
      <w:r w:rsidR="0090304D" w:rsidRPr="003A30FD">
        <w:rPr>
          <w:rFonts w:ascii="Arial" w:hAnsi="Arial" w:cs="Arial"/>
        </w:rPr>
        <w:t>.8</w:t>
      </w:r>
      <w:r w:rsidR="00045E95">
        <w:rPr>
          <w:rFonts w:ascii="Arial" w:hAnsi="Arial" w:cs="Arial"/>
        </w:rPr>
        <w:t>8</w:t>
      </w:r>
      <w:r w:rsidR="0090304D" w:rsidRPr="003A30FD">
        <w:rPr>
          <w:rFonts w:ascii="Arial" w:hAnsi="Arial" w:cs="Arial"/>
        </w:rPr>
        <w:t xml:space="preserve"> – Instalações hidráulicas</w:t>
      </w:r>
      <w:r w:rsidR="0090304D" w:rsidRPr="003A30FD">
        <w:rPr>
          <w:rFonts w:ascii="Arial" w:hAnsi="Arial" w:cs="Arial"/>
        </w:rPr>
        <w:br/>
      </w:r>
      <w:r w:rsidR="00045E95">
        <w:rPr>
          <w:rFonts w:ascii="Arial" w:hAnsi="Arial" w:cs="Arial"/>
        </w:rPr>
        <w:t>5</w:t>
      </w:r>
      <w:r w:rsidR="0090304D" w:rsidRPr="003A30FD">
        <w:rPr>
          <w:rFonts w:ascii="Arial" w:hAnsi="Arial" w:cs="Arial"/>
        </w:rPr>
        <w:t>.8</w:t>
      </w:r>
      <w:r w:rsidR="00045E95">
        <w:rPr>
          <w:rFonts w:ascii="Arial" w:hAnsi="Arial" w:cs="Arial"/>
        </w:rPr>
        <w:t>9</w:t>
      </w:r>
      <w:r w:rsidR="0090304D" w:rsidRPr="003A30FD">
        <w:rPr>
          <w:rFonts w:ascii="Arial" w:hAnsi="Arial" w:cs="Arial"/>
        </w:rPr>
        <w:t xml:space="preserve"> a 4.10</w:t>
      </w:r>
      <w:r w:rsidR="00045E95">
        <w:rPr>
          <w:rFonts w:ascii="Arial" w:hAnsi="Arial" w:cs="Arial"/>
        </w:rPr>
        <w:t>3</w:t>
      </w:r>
      <w:r w:rsidR="0090304D" w:rsidRPr="003A30FD">
        <w:rPr>
          <w:rFonts w:ascii="Arial" w:hAnsi="Arial" w:cs="Arial"/>
        </w:rPr>
        <w:t xml:space="preserve"> – Instalações de esgoto</w:t>
      </w:r>
      <w:r w:rsidR="0090304D" w:rsidRPr="003A30FD">
        <w:rPr>
          <w:rFonts w:ascii="Arial" w:hAnsi="Arial" w:cs="Arial"/>
        </w:rPr>
        <w:br/>
      </w:r>
      <w:r w:rsidR="00045E95">
        <w:rPr>
          <w:rFonts w:ascii="Arial" w:hAnsi="Arial" w:cs="Arial"/>
        </w:rPr>
        <w:t>5.104</w:t>
      </w:r>
      <w:r w:rsidR="0090304D" w:rsidRPr="003A30FD">
        <w:rPr>
          <w:rFonts w:ascii="Arial" w:hAnsi="Arial" w:cs="Arial"/>
        </w:rPr>
        <w:t xml:space="preserve"> a </w:t>
      </w:r>
      <w:r w:rsidR="00045E95">
        <w:rPr>
          <w:rFonts w:ascii="Arial" w:hAnsi="Arial" w:cs="Arial"/>
        </w:rPr>
        <w:t>5</w:t>
      </w:r>
      <w:r w:rsidR="0090304D" w:rsidRPr="003A30FD">
        <w:rPr>
          <w:rFonts w:ascii="Arial" w:hAnsi="Arial" w:cs="Arial"/>
        </w:rPr>
        <w:t>.11</w:t>
      </w:r>
      <w:r w:rsidR="00045E95">
        <w:rPr>
          <w:rFonts w:ascii="Arial" w:hAnsi="Arial" w:cs="Arial"/>
        </w:rPr>
        <w:t>4</w:t>
      </w:r>
      <w:r w:rsidR="0090304D" w:rsidRPr="003A30FD">
        <w:rPr>
          <w:rFonts w:ascii="Arial" w:hAnsi="Arial" w:cs="Arial"/>
        </w:rPr>
        <w:t xml:space="preserve"> – Louças e metais</w:t>
      </w:r>
      <w:r w:rsidR="00B901C9">
        <w:rPr>
          <w:rFonts w:ascii="Arial" w:hAnsi="Arial" w:cs="Arial"/>
        </w:rPr>
        <w:br/>
      </w:r>
      <w:r w:rsidR="0090304D" w:rsidRPr="003A30FD">
        <w:rPr>
          <w:rFonts w:ascii="Arial" w:hAnsi="Arial" w:cs="Arial"/>
        </w:rPr>
        <w:br/>
      </w:r>
      <w:r w:rsidR="0090304D" w:rsidRPr="00B901C9">
        <w:rPr>
          <w:rFonts w:ascii="Arial" w:hAnsi="Arial" w:cs="Arial"/>
          <w:b/>
        </w:rPr>
        <w:t xml:space="preserve">Todas as quantidades dos projetos foram estimadas nos croquis elaborados em </w:t>
      </w:r>
      <w:proofErr w:type="spellStart"/>
      <w:r w:rsidR="0090304D" w:rsidRPr="00B901C9">
        <w:rPr>
          <w:rFonts w:ascii="Arial" w:hAnsi="Arial" w:cs="Arial"/>
          <w:b/>
        </w:rPr>
        <w:t>Autocad</w:t>
      </w:r>
      <w:proofErr w:type="spellEnd"/>
      <w:r w:rsidR="0090304D" w:rsidRPr="00B901C9">
        <w:rPr>
          <w:rFonts w:ascii="Arial" w:hAnsi="Arial" w:cs="Arial"/>
          <w:b/>
        </w:rPr>
        <w:t xml:space="preserve">. </w:t>
      </w:r>
      <w:r w:rsidR="0090304D" w:rsidRPr="00B901C9">
        <w:rPr>
          <w:rFonts w:ascii="Arial" w:hAnsi="Arial" w:cs="Arial"/>
          <w:b/>
        </w:rPr>
        <w:br/>
        <w:t xml:space="preserve">Foram destinados no item 1 da Planilha de Preços deste orçamento valores para execução dos respectivos projetos executivos ( Estrutural, Instalações </w:t>
      </w:r>
      <w:proofErr w:type="spellStart"/>
      <w:r w:rsidR="0090304D" w:rsidRPr="00B901C9">
        <w:rPr>
          <w:rFonts w:ascii="Arial" w:hAnsi="Arial" w:cs="Arial"/>
          <w:b/>
        </w:rPr>
        <w:t>hidrosanitárias</w:t>
      </w:r>
      <w:proofErr w:type="spellEnd"/>
      <w:r w:rsidR="0090304D" w:rsidRPr="00B901C9">
        <w:rPr>
          <w:rFonts w:ascii="Arial" w:hAnsi="Arial" w:cs="Arial"/>
          <w:b/>
        </w:rPr>
        <w:t xml:space="preserve"> e elétricas) </w:t>
      </w:r>
    </w:p>
    <w:p w14:paraId="48CE99E2" w14:textId="77777777" w:rsidR="0090304D" w:rsidRPr="003A30FD" w:rsidRDefault="0090304D" w:rsidP="0090304D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5C32E271" w14:textId="70BB3EB5" w:rsidR="005967FB" w:rsidRPr="001735B9" w:rsidRDefault="00102966" w:rsidP="00773EB7">
      <w:pPr>
        <w:pStyle w:val="NormalWeb"/>
        <w:spacing w:before="0" w:beforeAutospacing="0" w:after="200" w:afterAutospacing="0"/>
        <w:rPr>
          <w:color w:val="000000" w:themeColor="text1"/>
        </w:rPr>
      </w:pPr>
      <w:r w:rsidRPr="001735B9">
        <w:rPr>
          <w:b/>
          <w:color w:val="000000" w:themeColor="text1"/>
        </w:rPr>
        <w:t xml:space="preserve"> </w:t>
      </w:r>
      <w:r w:rsidR="009100AF" w:rsidRPr="001735B9">
        <w:rPr>
          <w:b/>
          <w:color w:val="000000" w:themeColor="text1"/>
          <w:sz w:val="40"/>
          <w:szCs w:val="40"/>
        </w:rPr>
        <w:t>6</w:t>
      </w:r>
      <w:r w:rsidR="00125A97" w:rsidRPr="001735B9">
        <w:rPr>
          <w:b/>
          <w:color w:val="000000" w:themeColor="text1"/>
          <w:sz w:val="40"/>
          <w:szCs w:val="40"/>
        </w:rPr>
        <w:t xml:space="preserve"> </w:t>
      </w:r>
      <w:r w:rsidR="005967FB" w:rsidRPr="001735B9">
        <w:rPr>
          <w:b/>
          <w:color w:val="000000" w:themeColor="text1"/>
          <w:sz w:val="40"/>
          <w:szCs w:val="40"/>
        </w:rPr>
        <w:t xml:space="preserve">- </w:t>
      </w:r>
      <w:r w:rsidR="00914CFD" w:rsidRPr="001735B9">
        <w:rPr>
          <w:rFonts w:ascii="Arial" w:eastAsia="Arial" w:hAnsi="Arial" w:cs="Arial"/>
          <w:b/>
          <w:color w:val="000000" w:themeColor="text1"/>
          <w:sz w:val="32"/>
          <w:szCs w:val="40"/>
          <w:lang w:val="pt-PT" w:eastAsia="en-US"/>
        </w:rPr>
        <w:t>REQUALIFICAÇÃO da casa do meio do Plato Superior</w:t>
      </w:r>
      <w:r w:rsidR="00914CFD" w:rsidRPr="001735B9">
        <w:rPr>
          <w:b/>
          <w:color w:val="000000" w:themeColor="text1"/>
          <w:sz w:val="40"/>
          <w:szCs w:val="40"/>
        </w:rPr>
        <w:t xml:space="preserve"> </w:t>
      </w:r>
      <w:r w:rsidR="00E746EF" w:rsidRPr="001735B9">
        <w:rPr>
          <w:rFonts w:ascii="Arial" w:hAnsi="Arial" w:cs="Arial"/>
          <w:color w:val="000000" w:themeColor="text1"/>
        </w:rPr>
        <w:t xml:space="preserve"> </w:t>
      </w:r>
    </w:p>
    <w:p w14:paraId="113E113F" w14:textId="1547BF21" w:rsidR="00773EB7" w:rsidRPr="00B901C9" w:rsidRDefault="00773EB7" w:rsidP="009032BB">
      <w:pPr>
        <w:pStyle w:val="NormalWeb"/>
        <w:spacing w:before="0" w:beforeAutospacing="0" w:after="200" w:afterAutospacing="0"/>
        <w:rPr>
          <w:rFonts w:ascii="Arial" w:hAnsi="Arial" w:cs="Arial"/>
          <w:b/>
        </w:rPr>
      </w:pPr>
      <w:r>
        <w:rPr>
          <w:rFonts w:ascii="Arial" w:hAnsi="Arial" w:cs="Arial"/>
          <w:bCs/>
          <w:color w:val="000000" w:themeColor="text1"/>
        </w:rPr>
        <w:t>6</w:t>
      </w:r>
      <w:r w:rsidRPr="00D30C35">
        <w:rPr>
          <w:rFonts w:ascii="Arial" w:hAnsi="Arial" w:cs="Arial"/>
          <w:bCs/>
          <w:color w:val="000000" w:themeColor="text1"/>
        </w:rPr>
        <w:t>.1/</w:t>
      </w:r>
      <w:r>
        <w:rPr>
          <w:rFonts w:ascii="Arial" w:hAnsi="Arial" w:cs="Arial"/>
          <w:bCs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.2 – Remoção do telhado</w:t>
      </w:r>
      <w:r>
        <w:rPr>
          <w:rFonts w:ascii="Arial" w:hAnsi="Arial" w:cs="Arial"/>
          <w:color w:val="000000" w:themeColor="text1"/>
        </w:rPr>
        <w:br/>
        <w:t>6.3</w:t>
      </w:r>
      <w:r w:rsidRPr="00D30C35">
        <w:rPr>
          <w:rFonts w:ascii="Arial" w:hAnsi="Arial" w:cs="Arial"/>
          <w:color w:val="000000" w:themeColor="text1"/>
        </w:rPr>
        <w:t xml:space="preserve"> –Demolição das paredes em alvenaria</w:t>
      </w:r>
      <w:r w:rsidRPr="00D30C35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4 /6.5</w:t>
      </w:r>
      <w:r w:rsidRPr="00D30C35">
        <w:rPr>
          <w:rFonts w:ascii="Arial" w:hAnsi="Arial" w:cs="Arial"/>
          <w:color w:val="000000" w:themeColor="text1"/>
        </w:rPr>
        <w:t>. Remoção de janelas e portas</w:t>
      </w:r>
      <w:r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 xml:space="preserve">.6- Demolição de pisos em concreto nos cômodos onde serão construídas as novas </w:t>
      </w:r>
      <w:r>
        <w:rPr>
          <w:rFonts w:ascii="Arial" w:hAnsi="Arial" w:cs="Arial"/>
          <w:color w:val="000000" w:themeColor="text1"/>
        </w:rPr>
        <w:br/>
        <w:t xml:space="preserve">      paredes</w:t>
      </w:r>
      <w:r w:rsidRPr="00D30C35"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.7 –</w:t>
      </w:r>
      <w:r w:rsidRPr="00D30C35">
        <w:rPr>
          <w:rFonts w:ascii="Arial" w:hAnsi="Arial" w:cs="Arial"/>
          <w:bCs/>
          <w:color w:val="000000" w:themeColor="text1"/>
        </w:rPr>
        <w:t xml:space="preserve"> Remoção de entulhos em caminhão basculante          </w:t>
      </w:r>
      <w:r w:rsidRPr="00D30C35"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 xml:space="preserve">.8 – </w:t>
      </w:r>
      <w:r>
        <w:rPr>
          <w:rFonts w:ascii="Arial" w:hAnsi="Arial" w:cs="Arial"/>
          <w:color w:val="000000" w:themeColor="text1"/>
        </w:rPr>
        <w:t>Locação da área d</w:t>
      </w:r>
      <w:r w:rsidR="00AA6673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</w:rPr>
        <w:t xml:space="preserve"> nov</w:t>
      </w:r>
      <w:r w:rsidR="00AA6673">
        <w:rPr>
          <w:rFonts w:ascii="Arial" w:hAnsi="Arial" w:cs="Arial"/>
          <w:color w:val="000000" w:themeColor="text1"/>
        </w:rPr>
        <w:t xml:space="preserve">o </w:t>
      </w:r>
      <w:proofErr w:type="spellStart"/>
      <w:r w:rsidR="00AA6673">
        <w:rPr>
          <w:rFonts w:ascii="Arial" w:hAnsi="Arial" w:cs="Arial"/>
          <w:color w:val="000000" w:themeColor="text1"/>
        </w:rPr>
        <w:t>Wc</w:t>
      </w:r>
      <w:proofErr w:type="spellEnd"/>
      <w:r w:rsidR="00AA6673">
        <w:rPr>
          <w:rFonts w:ascii="Arial" w:hAnsi="Arial" w:cs="Arial"/>
          <w:color w:val="000000" w:themeColor="text1"/>
        </w:rPr>
        <w:t xml:space="preserve"> e da nova A.S.;</w:t>
      </w:r>
      <w:r w:rsidR="00AA6673">
        <w:rPr>
          <w:rFonts w:ascii="Arial" w:hAnsi="Arial" w:cs="Arial"/>
          <w:color w:val="000000" w:themeColor="text1"/>
        </w:rPr>
        <w:br/>
        <w:t>6</w:t>
      </w:r>
      <w:r>
        <w:rPr>
          <w:rFonts w:ascii="Arial" w:hAnsi="Arial" w:cs="Arial"/>
          <w:color w:val="000000" w:themeColor="text1"/>
        </w:rPr>
        <w:t>.9 -Escavação das sapatas</w:t>
      </w:r>
      <w:r w:rsidR="00AA6673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da</w:t>
      </w:r>
      <w:r w:rsidR="00AA6673">
        <w:rPr>
          <w:rFonts w:ascii="Arial" w:hAnsi="Arial" w:cs="Arial"/>
          <w:color w:val="000000" w:themeColor="text1"/>
        </w:rPr>
        <w:t xml:space="preserve"> manilha</w:t>
      </w:r>
      <w:r>
        <w:rPr>
          <w:rFonts w:ascii="Arial" w:hAnsi="Arial" w:cs="Arial"/>
          <w:color w:val="000000" w:themeColor="text1"/>
        </w:rPr>
        <w:t xml:space="preserve"> da varanda </w:t>
      </w:r>
      <w:r w:rsidRPr="00D30C35">
        <w:rPr>
          <w:rFonts w:ascii="Arial" w:hAnsi="Arial" w:cs="Arial"/>
          <w:color w:val="000000" w:themeColor="text1"/>
        </w:rPr>
        <w:t xml:space="preserve"> e das vigas baldrame</w:t>
      </w:r>
      <w:r>
        <w:rPr>
          <w:rFonts w:ascii="Arial" w:hAnsi="Arial" w:cs="Arial"/>
          <w:color w:val="000000" w:themeColor="text1"/>
        </w:rPr>
        <w:t>;</w:t>
      </w:r>
      <w:r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 xml:space="preserve">.10 – </w:t>
      </w:r>
      <w:proofErr w:type="spellStart"/>
      <w:r>
        <w:rPr>
          <w:rFonts w:ascii="Arial" w:hAnsi="Arial" w:cs="Arial"/>
          <w:color w:val="000000" w:themeColor="text1"/>
        </w:rPr>
        <w:t>Reaterro</w:t>
      </w:r>
      <w:proofErr w:type="spellEnd"/>
      <w:r>
        <w:rPr>
          <w:rFonts w:ascii="Arial" w:hAnsi="Arial" w:cs="Arial"/>
          <w:color w:val="000000" w:themeColor="text1"/>
        </w:rPr>
        <w:t xml:space="preserve"> manual das valas após </w:t>
      </w:r>
      <w:r w:rsidR="00AA6673">
        <w:rPr>
          <w:rFonts w:ascii="Arial" w:hAnsi="Arial" w:cs="Arial"/>
          <w:color w:val="000000" w:themeColor="text1"/>
        </w:rPr>
        <w:t xml:space="preserve">a </w:t>
      </w:r>
      <w:r>
        <w:rPr>
          <w:rFonts w:ascii="Arial" w:hAnsi="Arial" w:cs="Arial"/>
          <w:color w:val="000000" w:themeColor="text1"/>
        </w:rPr>
        <w:t>concretagem das fundações;</w:t>
      </w:r>
      <w:r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>.11 – Manilha de concreto com diâmetro de 600 mm que ser</w:t>
      </w:r>
      <w:r w:rsidR="00AA6673">
        <w:rPr>
          <w:rFonts w:ascii="Arial" w:hAnsi="Arial" w:cs="Arial"/>
          <w:color w:val="000000" w:themeColor="text1"/>
        </w:rPr>
        <w:t>á</w:t>
      </w:r>
      <w:r>
        <w:rPr>
          <w:rFonts w:ascii="Arial" w:hAnsi="Arial" w:cs="Arial"/>
          <w:color w:val="000000" w:themeColor="text1"/>
        </w:rPr>
        <w:t xml:space="preserve"> utilizada como forma </w:t>
      </w:r>
      <w:r>
        <w:rPr>
          <w:rFonts w:ascii="Arial" w:hAnsi="Arial" w:cs="Arial"/>
          <w:color w:val="000000" w:themeColor="text1"/>
        </w:rPr>
        <w:br/>
        <w:t xml:space="preserve">        da fundaç</w:t>
      </w:r>
      <w:r w:rsidR="00AA6673">
        <w:rPr>
          <w:rFonts w:ascii="Arial" w:hAnsi="Arial" w:cs="Arial"/>
          <w:color w:val="000000" w:themeColor="text1"/>
        </w:rPr>
        <w:t>ão</w:t>
      </w:r>
      <w:r>
        <w:rPr>
          <w:rFonts w:ascii="Arial" w:hAnsi="Arial" w:cs="Arial"/>
          <w:color w:val="000000" w:themeColor="text1"/>
        </w:rPr>
        <w:t xml:space="preserve"> para o pilar de madeira roliç</w:t>
      </w:r>
      <w:r w:rsidR="00AA6673">
        <w:rPr>
          <w:rFonts w:ascii="Arial" w:hAnsi="Arial" w:cs="Arial"/>
          <w:color w:val="000000" w:themeColor="text1"/>
        </w:rPr>
        <w:t>a;</w:t>
      </w:r>
      <w:r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.1</w:t>
      </w:r>
      <w:r>
        <w:rPr>
          <w:rFonts w:ascii="Arial" w:hAnsi="Arial" w:cs="Arial"/>
          <w:color w:val="000000" w:themeColor="text1"/>
        </w:rPr>
        <w:t xml:space="preserve">2 a </w:t>
      </w:r>
      <w:r w:rsidR="00AA6673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>.14</w:t>
      </w:r>
      <w:r w:rsidRPr="00D30C35">
        <w:rPr>
          <w:rFonts w:ascii="Arial" w:hAnsi="Arial" w:cs="Arial"/>
          <w:color w:val="000000" w:themeColor="text1"/>
        </w:rPr>
        <w:t xml:space="preserve"> -;Forma, armação e concreto das sapatas</w:t>
      </w:r>
      <w:r>
        <w:rPr>
          <w:rFonts w:ascii="Arial" w:hAnsi="Arial" w:cs="Arial"/>
          <w:color w:val="000000" w:themeColor="text1"/>
        </w:rPr>
        <w:t>,</w:t>
      </w:r>
      <w:r w:rsidRPr="00D30C35">
        <w:rPr>
          <w:rFonts w:ascii="Arial" w:hAnsi="Arial" w:cs="Arial"/>
          <w:color w:val="000000" w:themeColor="text1"/>
        </w:rPr>
        <w:t xml:space="preserve"> vigas baldrame</w:t>
      </w:r>
      <w:r>
        <w:rPr>
          <w:rFonts w:ascii="Arial" w:hAnsi="Arial" w:cs="Arial"/>
          <w:color w:val="000000" w:themeColor="text1"/>
        </w:rPr>
        <w:t xml:space="preserve"> e tocos dos pilares</w:t>
      </w:r>
      <w:r w:rsidRPr="00D30C35"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bCs/>
          <w:color w:val="000000" w:themeColor="text1"/>
        </w:rPr>
        <w:t>6</w:t>
      </w:r>
      <w:r>
        <w:rPr>
          <w:rFonts w:ascii="Arial" w:hAnsi="Arial" w:cs="Arial"/>
          <w:bCs/>
          <w:color w:val="000000" w:themeColor="text1"/>
        </w:rPr>
        <w:t>.</w:t>
      </w:r>
      <w:r w:rsidR="00AA6673">
        <w:rPr>
          <w:rFonts w:ascii="Arial" w:hAnsi="Arial" w:cs="Arial"/>
          <w:bCs/>
          <w:color w:val="000000" w:themeColor="text1"/>
        </w:rPr>
        <w:t>15</w:t>
      </w:r>
      <w:r>
        <w:rPr>
          <w:rFonts w:ascii="Arial" w:hAnsi="Arial" w:cs="Arial"/>
          <w:bCs/>
          <w:color w:val="000000" w:themeColor="text1"/>
        </w:rPr>
        <w:t>-</w:t>
      </w:r>
      <w:r w:rsidRPr="00D30C35">
        <w:rPr>
          <w:rFonts w:ascii="Arial" w:hAnsi="Arial" w:cs="Arial"/>
          <w:bCs/>
          <w:color w:val="000000" w:themeColor="text1"/>
        </w:rPr>
        <w:t xml:space="preserve"> Pilar de madeira roliça d</w:t>
      </w:r>
      <w:r>
        <w:rPr>
          <w:rFonts w:ascii="Arial" w:hAnsi="Arial" w:cs="Arial"/>
          <w:bCs/>
          <w:color w:val="000000" w:themeColor="text1"/>
        </w:rPr>
        <w:t>a varanda d</w:t>
      </w:r>
      <w:r w:rsidR="00AA6673">
        <w:rPr>
          <w:rFonts w:ascii="Arial" w:hAnsi="Arial" w:cs="Arial"/>
          <w:bCs/>
          <w:color w:val="000000" w:themeColor="text1"/>
        </w:rPr>
        <w:t>a A. S.;</w:t>
      </w:r>
      <w:r w:rsidR="00AA6673">
        <w:rPr>
          <w:rFonts w:ascii="Arial" w:hAnsi="Arial" w:cs="Arial"/>
          <w:bCs/>
          <w:color w:val="000000" w:themeColor="text1"/>
        </w:rPr>
        <w:br/>
        <w:t>6.16 - Laje pré-moldada sobre os dois banheiros, um do lado do outro;</w:t>
      </w:r>
      <w:r w:rsidRPr="00D30C35">
        <w:rPr>
          <w:rFonts w:ascii="Arial" w:hAnsi="Arial" w:cs="Arial"/>
          <w:bCs/>
          <w:color w:val="000000" w:themeColor="text1"/>
        </w:rPr>
        <w:br/>
      </w:r>
      <w:r w:rsidR="00AA6673">
        <w:rPr>
          <w:rFonts w:ascii="Arial" w:hAnsi="Arial" w:cs="Arial"/>
          <w:bCs/>
          <w:color w:val="000000" w:themeColor="text1"/>
        </w:rPr>
        <w:t>6</w:t>
      </w:r>
      <w:r w:rsidRPr="00D30C35">
        <w:rPr>
          <w:rFonts w:ascii="Arial" w:hAnsi="Arial" w:cs="Arial"/>
          <w:bCs/>
          <w:color w:val="000000" w:themeColor="text1"/>
        </w:rPr>
        <w:t>.</w:t>
      </w:r>
      <w:r w:rsidR="00AA6673">
        <w:rPr>
          <w:rFonts w:ascii="Arial" w:hAnsi="Arial" w:cs="Arial"/>
          <w:bCs/>
          <w:color w:val="000000" w:themeColor="text1"/>
        </w:rPr>
        <w:t>17</w:t>
      </w:r>
      <w:r w:rsidRPr="00D30C35">
        <w:rPr>
          <w:rFonts w:ascii="Arial" w:hAnsi="Arial" w:cs="Arial"/>
          <w:bCs/>
          <w:color w:val="000000" w:themeColor="text1"/>
        </w:rPr>
        <w:t xml:space="preserve">- </w:t>
      </w:r>
      <w:r w:rsidRPr="00D30C35">
        <w:rPr>
          <w:rFonts w:ascii="Arial" w:hAnsi="Arial" w:cs="Arial"/>
          <w:color w:val="000000" w:themeColor="text1"/>
        </w:rPr>
        <w:t>Peças de madeira que arrematam o topo do</w:t>
      </w:r>
      <w:r w:rsidR="00AA6673">
        <w:rPr>
          <w:rFonts w:ascii="Arial" w:hAnsi="Arial" w:cs="Arial"/>
          <w:color w:val="000000" w:themeColor="text1"/>
        </w:rPr>
        <w:t xml:space="preserve"> pilar</w:t>
      </w:r>
      <w:r w:rsidRPr="00D30C35">
        <w:rPr>
          <w:rFonts w:ascii="Arial" w:hAnsi="Arial" w:cs="Arial"/>
          <w:color w:val="000000" w:themeColor="text1"/>
        </w:rPr>
        <w:t xml:space="preserve"> de madeira, </w:t>
      </w:r>
      <w:r>
        <w:rPr>
          <w:rFonts w:ascii="Arial" w:hAnsi="Arial" w:cs="Arial"/>
          <w:color w:val="000000" w:themeColor="text1"/>
        </w:rPr>
        <w:t>no perímetro da</w:t>
      </w:r>
      <w:r>
        <w:rPr>
          <w:rFonts w:ascii="Arial" w:hAnsi="Arial" w:cs="Arial"/>
          <w:color w:val="000000" w:themeColor="text1"/>
        </w:rPr>
        <w:br/>
        <w:t xml:space="preserve">        </w:t>
      </w:r>
      <w:r w:rsidR="00AA6673">
        <w:rPr>
          <w:rFonts w:ascii="Arial" w:hAnsi="Arial" w:cs="Arial"/>
          <w:color w:val="000000" w:themeColor="text1"/>
        </w:rPr>
        <w:t>A. S.;</w:t>
      </w:r>
      <w:r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bCs/>
          <w:color w:val="000000" w:themeColor="text1"/>
        </w:rPr>
        <w:t>6.18</w:t>
      </w:r>
      <w:r>
        <w:rPr>
          <w:rFonts w:ascii="Arial" w:hAnsi="Arial" w:cs="Arial"/>
          <w:bCs/>
          <w:color w:val="000000" w:themeColor="text1"/>
        </w:rPr>
        <w:t xml:space="preserve"> - </w:t>
      </w:r>
      <w:r w:rsidRPr="00D30C35">
        <w:rPr>
          <w:rFonts w:ascii="Arial" w:hAnsi="Arial" w:cs="Arial"/>
          <w:bCs/>
          <w:color w:val="000000" w:themeColor="text1"/>
        </w:rPr>
        <w:t xml:space="preserve">Paredes </w:t>
      </w:r>
      <w:r>
        <w:rPr>
          <w:rFonts w:ascii="Arial" w:hAnsi="Arial" w:cs="Arial"/>
          <w:bCs/>
          <w:color w:val="000000" w:themeColor="text1"/>
        </w:rPr>
        <w:t xml:space="preserve">novas </w:t>
      </w:r>
      <w:r w:rsidRPr="00D30C35">
        <w:rPr>
          <w:rFonts w:ascii="Arial" w:hAnsi="Arial" w:cs="Arial"/>
          <w:bCs/>
          <w:color w:val="000000" w:themeColor="text1"/>
        </w:rPr>
        <w:t>de alvenaria</w:t>
      </w:r>
      <w:r>
        <w:rPr>
          <w:rFonts w:ascii="Arial" w:hAnsi="Arial" w:cs="Arial"/>
          <w:bCs/>
          <w:color w:val="000000" w:themeColor="text1"/>
        </w:rPr>
        <w:t>, de acordo com projeto básico;</w:t>
      </w:r>
      <w:r w:rsidRPr="00D30C35">
        <w:rPr>
          <w:rFonts w:ascii="Arial" w:hAnsi="Arial" w:cs="Arial"/>
          <w:bCs/>
          <w:color w:val="000000" w:themeColor="text1"/>
        </w:rPr>
        <w:br/>
      </w:r>
      <w:r w:rsidR="00AA6673">
        <w:rPr>
          <w:rFonts w:ascii="Arial" w:hAnsi="Arial" w:cs="Arial"/>
          <w:bCs/>
          <w:color w:val="000000" w:themeColor="text1"/>
        </w:rPr>
        <w:t>6</w:t>
      </w:r>
      <w:r w:rsidRPr="00D30C35">
        <w:rPr>
          <w:rFonts w:ascii="Arial" w:hAnsi="Arial" w:cs="Arial"/>
          <w:bCs/>
          <w:color w:val="000000" w:themeColor="text1"/>
        </w:rPr>
        <w:t>.</w:t>
      </w:r>
      <w:r w:rsidR="00AA6673">
        <w:rPr>
          <w:rFonts w:ascii="Arial" w:hAnsi="Arial" w:cs="Arial"/>
          <w:bCs/>
          <w:color w:val="000000" w:themeColor="text1"/>
        </w:rPr>
        <w:t>19</w:t>
      </w:r>
      <w:r>
        <w:rPr>
          <w:rFonts w:ascii="Arial" w:hAnsi="Arial" w:cs="Arial"/>
          <w:bCs/>
          <w:color w:val="000000" w:themeColor="text1"/>
        </w:rPr>
        <w:t xml:space="preserve"> a </w:t>
      </w:r>
      <w:r w:rsidR="00AA6673">
        <w:rPr>
          <w:rFonts w:ascii="Arial" w:hAnsi="Arial" w:cs="Arial"/>
          <w:bCs/>
          <w:color w:val="000000" w:themeColor="text1"/>
        </w:rPr>
        <w:t>6.21</w:t>
      </w:r>
      <w:r>
        <w:rPr>
          <w:rFonts w:ascii="Arial" w:hAnsi="Arial" w:cs="Arial"/>
          <w:color w:val="000000" w:themeColor="text1"/>
        </w:rPr>
        <w:t xml:space="preserve"> </w:t>
      </w:r>
      <w:r w:rsidRPr="00D30C35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 xml:space="preserve"> Telhado ( trama de madeira</w:t>
      </w:r>
      <w:r w:rsidR="00AA667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+</w:t>
      </w:r>
      <w:r w:rsidR="00AA667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telhas termo acústicas) de toda a área da </w:t>
      </w:r>
      <w:r>
        <w:rPr>
          <w:rFonts w:ascii="Arial" w:hAnsi="Arial" w:cs="Arial"/>
          <w:color w:val="000000" w:themeColor="text1"/>
        </w:rPr>
        <w:br/>
        <w:t xml:space="preserve">     edificação, considerando </w:t>
      </w:r>
      <w:r w:rsidR="00AA6673">
        <w:rPr>
          <w:rFonts w:ascii="Arial" w:hAnsi="Arial" w:cs="Arial"/>
          <w:color w:val="000000" w:themeColor="text1"/>
        </w:rPr>
        <w:t xml:space="preserve">a </w:t>
      </w:r>
      <w:r>
        <w:rPr>
          <w:rFonts w:ascii="Arial" w:hAnsi="Arial" w:cs="Arial"/>
          <w:color w:val="000000" w:themeColor="text1"/>
        </w:rPr>
        <w:t>cumeeira</w:t>
      </w:r>
      <w:r w:rsidR="00AA6673">
        <w:rPr>
          <w:rFonts w:ascii="Arial" w:hAnsi="Arial" w:cs="Arial"/>
          <w:color w:val="000000" w:themeColor="text1"/>
        </w:rPr>
        <w:t>;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br/>
      </w:r>
      <w:r w:rsidR="00AA6673">
        <w:rPr>
          <w:rFonts w:ascii="Arial" w:hAnsi="Arial" w:cs="Arial"/>
          <w:bCs/>
          <w:color w:val="000000" w:themeColor="text1"/>
        </w:rPr>
        <w:t>6</w:t>
      </w:r>
      <w:r w:rsidRPr="00D30C35">
        <w:rPr>
          <w:rFonts w:ascii="Arial" w:hAnsi="Arial" w:cs="Arial"/>
          <w:bCs/>
          <w:color w:val="000000" w:themeColor="text1"/>
        </w:rPr>
        <w:t>.2</w:t>
      </w:r>
      <w:r w:rsidR="00AA6673">
        <w:rPr>
          <w:rFonts w:ascii="Arial" w:hAnsi="Arial" w:cs="Arial"/>
          <w:bCs/>
          <w:color w:val="000000" w:themeColor="text1"/>
        </w:rPr>
        <w:t>2</w:t>
      </w:r>
      <w:r>
        <w:rPr>
          <w:rFonts w:ascii="Arial" w:hAnsi="Arial" w:cs="Arial"/>
          <w:bCs/>
          <w:color w:val="000000" w:themeColor="text1"/>
        </w:rPr>
        <w:t xml:space="preserve"> a </w:t>
      </w:r>
      <w:r w:rsidR="00AA6673">
        <w:rPr>
          <w:rFonts w:ascii="Arial" w:hAnsi="Arial" w:cs="Arial"/>
          <w:bCs/>
          <w:color w:val="000000" w:themeColor="text1"/>
        </w:rPr>
        <w:t>6</w:t>
      </w:r>
      <w:r>
        <w:rPr>
          <w:rFonts w:ascii="Arial" w:hAnsi="Arial" w:cs="Arial"/>
          <w:bCs/>
          <w:color w:val="000000" w:themeColor="text1"/>
        </w:rPr>
        <w:t>.3</w:t>
      </w:r>
      <w:r w:rsidR="00AA6673">
        <w:rPr>
          <w:rFonts w:ascii="Arial" w:hAnsi="Arial" w:cs="Arial"/>
          <w:bCs/>
          <w:color w:val="000000" w:themeColor="text1"/>
        </w:rPr>
        <w:t>1</w:t>
      </w:r>
      <w:r w:rsidRPr="00D30C35">
        <w:rPr>
          <w:rFonts w:ascii="Arial" w:hAnsi="Arial" w:cs="Arial"/>
          <w:bCs/>
          <w:color w:val="000000" w:themeColor="text1"/>
        </w:rPr>
        <w:t xml:space="preserve"> – </w:t>
      </w:r>
      <w:r>
        <w:rPr>
          <w:rFonts w:ascii="Arial" w:hAnsi="Arial" w:cs="Arial"/>
          <w:bCs/>
          <w:color w:val="000000" w:themeColor="text1"/>
        </w:rPr>
        <w:t>Janelas, p</w:t>
      </w:r>
      <w:r w:rsidRPr="00D30C35">
        <w:rPr>
          <w:rFonts w:ascii="Arial" w:hAnsi="Arial" w:cs="Arial"/>
          <w:bCs/>
          <w:color w:val="000000" w:themeColor="text1"/>
        </w:rPr>
        <w:t xml:space="preserve">ortas, ferragens e vidros dos </w:t>
      </w:r>
      <w:r w:rsidR="00AA6673">
        <w:rPr>
          <w:rFonts w:ascii="Arial" w:hAnsi="Arial" w:cs="Arial"/>
          <w:bCs/>
          <w:color w:val="000000" w:themeColor="text1"/>
        </w:rPr>
        <w:t xml:space="preserve">quartos, sal, </w:t>
      </w:r>
      <w:proofErr w:type="spellStart"/>
      <w:r w:rsidRPr="00D30C35">
        <w:rPr>
          <w:rFonts w:ascii="Arial" w:hAnsi="Arial" w:cs="Arial"/>
          <w:bCs/>
          <w:color w:val="000000" w:themeColor="text1"/>
        </w:rPr>
        <w:t>WCs</w:t>
      </w:r>
      <w:proofErr w:type="spellEnd"/>
      <w:r w:rsidRPr="00D30C35">
        <w:rPr>
          <w:rFonts w:ascii="Arial" w:hAnsi="Arial" w:cs="Arial"/>
          <w:bCs/>
          <w:color w:val="000000" w:themeColor="text1"/>
        </w:rPr>
        <w:t xml:space="preserve"> e </w:t>
      </w:r>
      <w:r w:rsidR="00B54254">
        <w:rPr>
          <w:rFonts w:ascii="Arial" w:hAnsi="Arial" w:cs="Arial"/>
          <w:bCs/>
          <w:color w:val="000000" w:themeColor="text1"/>
        </w:rPr>
        <w:t xml:space="preserve"> A. S.;</w:t>
      </w:r>
      <w:r w:rsidR="00B54254">
        <w:rPr>
          <w:rFonts w:ascii="Arial" w:hAnsi="Arial" w:cs="Arial"/>
          <w:bCs/>
          <w:color w:val="000000" w:themeColor="text1"/>
        </w:rPr>
        <w:br/>
        <w:t>6.32 – Reparos em trincas de alvenaria onde necessário</w:t>
      </w:r>
      <w:r w:rsidRPr="00D30C35">
        <w:rPr>
          <w:rFonts w:ascii="Arial" w:hAnsi="Arial" w:cs="Arial"/>
          <w:bCs/>
          <w:color w:val="000000" w:themeColor="text1"/>
        </w:rPr>
        <w:br/>
      </w:r>
      <w:r w:rsidR="00B54254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3</w:t>
      </w:r>
      <w:r w:rsidR="00B54254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</w:t>
      </w:r>
      <w:r w:rsidRPr="00D30C35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 xml:space="preserve"> </w:t>
      </w:r>
      <w:r w:rsidR="00B54254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bCs/>
          <w:color w:val="000000" w:themeColor="text1"/>
        </w:rPr>
        <w:t>.3</w:t>
      </w:r>
      <w:r w:rsidR="00B54254">
        <w:rPr>
          <w:rFonts w:ascii="Arial" w:hAnsi="Arial" w:cs="Arial"/>
          <w:bCs/>
          <w:color w:val="000000" w:themeColor="text1"/>
        </w:rPr>
        <w:t>4</w:t>
      </w:r>
      <w:r w:rsidRPr="00D30C35">
        <w:rPr>
          <w:rFonts w:ascii="Arial" w:hAnsi="Arial" w:cs="Arial"/>
          <w:bCs/>
          <w:color w:val="000000" w:themeColor="text1"/>
        </w:rPr>
        <w:t xml:space="preserve">.Revestimento de chapisco e emboço sobre as paredes e </w:t>
      </w:r>
      <w:r>
        <w:rPr>
          <w:rFonts w:ascii="Arial" w:hAnsi="Arial" w:cs="Arial"/>
          <w:bCs/>
          <w:color w:val="000000" w:themeColor="text1"/>
        </w:rPr>
        <w:t>t</w:t>
      </w:r>
      <w:r w:rsidRPr="00D30C35">
        <w:rPr>
          <w:rFonts w:ascii="Arial" w:hAnsi="Arial" w:cs="Arial"/>
          <w:bCs/>
          <w:color w:val="000000" w:themeColor="text1"/>
        </w:rPr>
        <w:t>etos em laje pré-moldada</w:t>
      </w:r>
      <w:r w:rsidRPr="00D30C35">
        <w:rPr>
          <w:rFonts w:ascii="Arial" w:hAnsi="Arial" w:cs="Arial"/>
          <w:bCs/>
          <w:color w:val="000000" w:themeColor="text1"/>
        </w:rPr>
        <w:br/>
      </w:r>
      <w:r w:rsidR="00B54254">
        <w:rPr>
          <w:rFonts w:ascii="Arial" w:hAnsi="Arial" w:cs="Arial"/>
          <w:bCs/>
          <w:color w:val="000000" w:themeColor="text1"/>
        </w:rPr>
        <w:t>6</w:t>
      </w:r>
      <w:r w:rsidRPr="00D30C35">
        <w:rPr>
          <w:rFonts w:ascii="Arial" w:hAnsi="Arial" w:cs="Arial"/>
          <w:bCs/>
          <w:color w:val="000000" w:themeColor="text1"/>
        </w:rPr>
        <w:t>.3</w:t>
      </w:r>
      <w:r w:rsidR="00B54254">
        <w:rPr>
          <w:rFonts w:ascii="Arial" w:hAnsi="Arial" w:cs="Arial"/>
          <w:bCs/>
          <w:color w:val="000000" w:themeColor="text1"/>
        </w:rPr>
        <w:t>5</w:t>
      </w:r>
      <w:r w:rsidRPr="00D30C35">
        <w:rPr>
          <w:rFonts w:ascii="Arial" w:hAnsi="Arial" w:cs="Arial"/>
          <w:color w:val="000000" w:themeColor="text1"/>
        </w:rPr>
        <w:t>-  Revestimentos cer</w:t>
      </w:r>
      <w:r>
        <w:rPr>
          <w:rFonts w:ascii="Arial" w:hAnsi="Arial" w:cs="Arial"/>
          <w:color w:val="000000" w:themeColor="text1"/>
        </w:rPr>
        <w:t>â</w:t>
      </w:r>
      <w:r w:rsidRPr="00D30C35">
        <w:rPr>
          <w:rFonts w:ascii="Arial" w:hAnsi="Arial" w:cs="Arial"/>
          <w:color w:val="000000" w:themeColor="text1"/>
        </w:rPr>
        <w:t xml:space="preserve">micos nas paredes dos </w:t>
      </w:r>
      <w:r w:rsidR="00B54254">
        <w:rPr>
          <w:rFonts w:ascii="Arial" w:hAnsi="Arial" w:cs="Arial"/>
          <w:color w:val="000000" w:themeColor="text1"/>
        </w:rPr>
        <w:t xml:space="preserve">dois </w:t>
      </w:r>
      <w:proofErr w:type="spellStart"/>
      <w:r w:rsidRPr="00D30C35">
        <w:rPr>
          <w:rFonts w:ascii="Arial" w:hAnsi="Arial" w:cs="Arial"/>
          <w:color w:val="000000" w:themeColor="text1"/>
        </w:rPr>
        <w:t>WCs</w:t>
      </w:r>
      <w:proofErr w:type="spellEnd"/>
      <w:r w:rsidRPr="00D30C35">
        <w:rPr>
          <w:rFonts w:ascii="Arial" w:hAnsi="Arial" w:cs="Arial"/>
          <w:color w:val="000000" w:themeColor="text1"/>
        </w:rPr>
        <w:t xml:space="preserve"> até </w:t>
      </w:r>
      <w:r w:rsidR="00B54254">
        <w:rPr>
          <w:rFonts w:ascii="Arial" w:hAnsi="Arial" w:cs="Arial"/>
          <w:color w:val="000000" w:themeColor="text1"/>
        </w:rPr>
        <w:t>o teto;6</w:t>
      </w:r>
      <w:r w:rsidR="00B54254">
        <w:rPr>
          <w:rFonts w:ascii="Arial" w:hAnsi="Arial" w:cs="Arial"/>
          <w:color w:val="000000" w:themeColor="text1"/>
        </w:rPr>
        <w:br/>
        <w:t>6</w:t>
      </w:r>
      <w:r w:rsidRPr="00D30C35">
        <w:rPr>
          <w:rFonts w:ascii="Arial" w:hAnsi="Arial" w:cs="Arial"/>
          <w:color w:val="000000" w:themeColor="text1"/>
        </w:rPr>
        <w:t>.3</w:t>
      </w:r>
      <w:r w:rsidR="00B54254">
        <w:rPr>
          <w:rFonts w:ascii="Arial" w:hAnsi="Arial" w:cs="Arial"/>
          <w:color w:val="000000" w:themeColor="text1"/>
        </w:rPr>
        <w:t xml:space="preserve">6 </w:t>
      </w:r>
      <w:r w:rsidRPr="00D30C35">
        <w:rPr>
          <w:rFonts w:ascii="Arial" w:hAnsi="Arial" w:cs="Arial"/>
          <w:color w:val="000000" w:themeColor="text1"/>
        </w:rPr>
        <w:t>/</w:t>
      </w:r>
      <w:r w:rsidR="00B54254">
        <w:rPr>
          <w:rFonts w:ascii="Arial" w:hAnsi="Arial" w:cs="Arial"/>
          <w:color w:val="000000" w:themeColor="text1"/>
        </w:rPr>
        <w:t xml:space="preserve"> 6.37</w:t>
      </w:r>
      <w:r w:rsidRPr="00D30C35">
        <w:rPr>
          <w:rFonts w:ascii="Arial" w:hAnsi="Arial" w:cs="Arial"/>
          <w:color w:val="000000" w:themeColor="text1"/>
        </w:rPr>
        <w:t xml:space="preserve"> soleiras nas portas dos </w:t>
      </w:r>
      <w:proofErr w:type="spellStart"/>
      <w:r w:rsidRPr="00D30C35">
        <w:rPr>
          <w:rFonts w:ascii="Arial" w:hAnsi="Arial" w:cs="Arial"/>
          <w:color w:val="000000" w:themeColor="text1"/>
        </w:rPr>
        <w:t>WCs</w:t>
      </w:r>
      <w:proofErr w:type="spellEnd"/>
      <w:r>
        <w:rPr>
          <w:rFonts w:ascii="Arial" w:hAnsi="Arial" w:cs="Arial"/>
          <w:color w:val="000000" w:themeColor="text1"/>
        </w:rPr>
        <w:t xml:space="preserve"> e </w:t>
      </w:r>
      <w:r w:rsidR="00B54254">
        <w:rPr>
          <w:rFonts w:ascii="Arial" w:hAnsi="Arial" w:cs="Arial"/>
          <w:color w:val="000000" w:themeColor="text1"/>
        </w:rPr>
        <w:t xml:space="preserve">varanda dos </w:t>
      </w:r>
      <w:r>
        <w:rPr>
          <w:rFonts w:ascii="Arial" w:hAnsi="Arial" w:cs="Arial"/>
          <w:color w:val="000000" w:themeColor="text1"/>
        </w:rPr>
        <w:t xml:space="preserve"> </w:t>
      </w:r>
      <w:r w:rsidRPr="00D30C35">
        <w:rPr>
          <w:rFonts w:ascii="Arial" w:hAnsi="Arial" w:cs="Arial"/>
          <w:color w:val="000000" w:themeColor="text1"/>
        </w:rPr>
        <w:t>e peitoris sob as janelas</w:t>
      </w:r>
      <w:r w:rsidR="00B54254">
        <w:rPr>
          <w:rFonts w:ascii="Arial" w:hAnsi="Arial" w:cs="Arial"/>
          <w:color w:val="000000" w:themeColor="text1"/>
        </w:rPr>
        <w:t xml:space="preserve"> da sala, dos </w:t>
      </w:r>
      <w:proofErr w:type="spellStart"/>
      <w:r w:rsidR="00B54254">
        <w:rPr>
          <w:rFonts w:ascii="Arial" w:hAnsi="Arial" w:cs="Arial"/>
          <w:color w:val="000000" w:themeColor="text1"/>
        </w:rPr>
        <w:t>quartose</w:t>
      </w:r>
      <w:proofErr w:type="spellEnd"/>
      <w:r w:rsidRPr="00D30C35">
        <w:rPr>
          <w:rFonts w:ascii="Arial" w:hAnsi="Arial" w:cs="Arial"/>
          <w:color w:val="000000" w:themeColor="text1"/>
        </w:rPr>
        <w:t xml:space="preserve"> dos </w:t>
      </w:r>
      <w:proofErr w:type="spellStart"/>
      <w:r w:rsidRPr="00D30C35">
        <w:rPr>
          <w:rFonts w:ascii="Arial" w:hAnsi="Arial" w:cs="Arial"/>
          <w:color w:val="000000" w:themeColor="text1"/>
        </w:rPr>
        <w:t>WCs</w:t>
      </w:r>
      <w:proofErr w:type="spellEnd"/>
      <w:r w:rsidRPr="00D30C35">
        <w:rPr>
          <w:rFonts w:ascii="Arial" w:hAnsi="Arial" w:cs="Arial"/>
          <w:color w:val="000000" w:themeColor="text1"/>
        </w:rPr>
        <w:t xml:space="preserve"> </w:t>
      </w:r>
      <w:r w:rsidR="00B54254">
        <w:rPr>
          <w:rFonts w:ascii="Arial" w:hAnsi="Arial" w:cs="Arial"/>
          <w:color w:val="000000" w:themeColor="text1"/>
        </w:rPr>
        <w:t>;</w:t>
      </w:r>
      <w:r w:rsidR="00B54254">
        <w:rPr>
          <w:rFonts w:ascii="Arial" w:hAnsi="Arial" w:cs="Arial"/>
          <w:color w:val="000000" w:themeColor="text1"/>
        </w:rPr>
        <w:br/>
      </w:r>
      <w:r w:rsidR="00B54254">
        <w:rPr>
          <w:rFonts w:ascii="Arial" w:hAnsi="Arial" w:cs="Arial"/>
          <w:color w:val="000000" w:themeColor="text1"/>
        </w:rPr>
        <w:lastRenderedPageBreak/>
        <w:t>6</w:t>
      </w:r>
      <w:r w:rsidRPr="00D30C35">
        <w:rPr>
          <w:rFonts w:ascii="Arial" w:hAnsi="Arial" w:cs="Arial"/>
          <w:color w:val="000000" w:themeColor="text1"/>
        </w:rPr>
        <w:t>.</w:t>
      </w:r>
      <w:r w:rsidR="00B54254">
        <w:rPr>
          <w:rFonts w:ascii="Arial" w:hAnsi="Arial" w:cs="Arial"/>
          <w:color w:val="000000" w:themeColor="text1"/>
        </w:rPr>
        <w:t>38</w:t>
      </w:r>
      <w:r w:rsidRPr="00D30C35">
        <w:rPr>
          <w:rFonts w:ascii="Arial" w:hAnsi="Arial" w:cs="Arial"/>
          <w:color w:val="000000" w:themeColor="text1"/>
        </w:rPr>
        <w:t>- Todas as paredes internas e externas receberão demão de fundo selador acrílico</w:t>
      </w:r>
      <w:r w:rsidRPr="00D30C35">
        <w:rPr>
          <w:rFonts w:ascii="Arial" w:hAnsi="Arial" w:cs="Arial"/>
          <w:color w:val="000000" w:themeColor="text1"/>
        </w:rPr>
        <w:br/>
      </w:r>
      <w:r w:rsidR="00F57F84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</w:t>
      </w:r>
      <w:r w:rsidR="00F57F84">
        <w:rPr>
          <w:rFonts w:ascii="Arial" w:hAnsi="Arial" w:cs="Arial"/>
          <w:color w:val="000000" w:themeColor="text1"/>
        </w:rPr>
        <w:t>39</w:t>
      </w:r>
      <w:r w:rsidRPr="00D30C35">
        <w:rPr>
          <w:rFonts w:ascii="Arial" w:hAnsi="Arial" w:cs="Arial"/>
          <w:color w:val="000000" w:themeColor="text1"/>
        </w:rPr>
        <w:t xml:space="preserve">- Todas as paredes internas e tetos receberão emassamento com massa </w:t>
      </w:r>
      <w:proofErr w:type="spellStart"/>
      <w:r w:rsidRPr="00D30C35">
        <w:rPr>
          <w:rFonts w:ascii="Arial" w:hAnsi="Arial" w:cs="Arial"/>
          <w:color w:val="000000" w:themeColor="text1"/>
        </w:rPr>
        <w:t>latex</w:t>
      </w:r>
      <w:proofErr w:type="spellEnd"/>
      <w:r w:rsidRPr="00D30C35">
        <w:rPr>
          <w:rFonts w:ascii="Arial" w:hAnsi="Arial" w:cs="Arial"/>
          <w:color w:val="000000" w:themeColor="text1"/>
        </w:rPr>
        <w:br/>
      </w:r>
      <w:r w:rsidR="00F57F84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4</w:t>
      </w:r>
      <w:r w:rsidR="00F57F84">
        <w:rPr>
          <w:rFonts w:ascii="Arial" w:hAnsi="Arial" w:cs="Arial"/>
          <w:color w:val="000000" w:themeColor="text1"/>
        </w:rPr>
        <w:t>0</w:t>
      </w:r>
      <w:r w:rsidRPr="00D30C35">
        <w:rPr>
          <w:rFonts w:ascii="Arial" w:hAnsi="Arial" w:cs="Arial"/>
          <w:color w:val="000000" w:themeColor="text1"/>
        </w:rPr>
        <w:t xml:space="preserve">- Pintura látex acrílica sobre paredes </w:t>
      </w:r>
      <w:r>
        <w:rPr>
          <w:rFonts w:ascii="Arial" w:hAnsi="Arial" w:cs="Arial"/>
          <w:color w:val="000000" w:themeColor="text1"/>
        </w:rPr>
        <w:t xml:space="preserve"> e tetos </w:t>
      </w:r>
      <w:r w:rsidRPr="00D30C35">
        <w:rPr>
          <w:rFonts w:ascii="Arial" w:hAnsi="Arial" w:cs="Arial"/>
          <w:color w:val="000000" w:themeColor="text1"/>
        </w:rPr>
        <w:t xml:space="preserve">internas </w:t>
      </w:r>
      <w:r w:rsidRPr="00D30C35">
        <w:rPr>
          <w:rFonts w:ascii="Arial" w:hAnsi="Arial" w:cs="Arial"/>
          <w:color w:val="000000" w:themeColor="text1"/>
        </w:rPr>
        <w:br/>
      </w:r>
      <w:r w:rsidR="00F57F84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>.4</w:t>
      </w:r>
      <w:r w:rsidR="00F57F84">
        <w:rPr>
          <w:rFonts w:ascii="Arial" w:hAnsi="Arial" w:cs="Arial"/>
          <w:color w:val="000000" w:themeColor="text1"/>
        </w:rPr>
        <w:t>1</w:t>
      </w:r>
      <w:r>
        <w:rPr>
          <w:rFonts w:ascii="Arial" w:hAnsi="Arial" w:cs="Arial"/>
          <w:color w:val="000000" w:themeColor="text1"/>
        </w:rPr>
        <w:t xml:space="preserve"> – Tinta </w:t>
      </w:r>
      <w:proofErr w:type="spellStart"/>
      <w:r>
        <w:rPr>
          <w:rFonts w:ascii="Arial" w:hAnsi="Arial" w:cs="Arial"/>
          <w:color w:val="000000" w:themeColor="text1"/>
        </w:rPr>
        <w:t>texturizada</w:t>
      </w:r>
      <w:proofErr w:type="spellEnd"/>
      <w:r>
        <w:rPr>
          <w:rFonts w:ascii="Arial" w:hAnsi="Arial" w:cs="Arial"/>
          <w:color w:val="000000" w:themeColor="text1"/>
        </w:rPr>
        <w:t xml:space="preserve"> acrílica nas fachadas;</w:t>
      </w:r>
      <w:r w:rsidRPr="00D30C35">
        <w:rPr>
          <w:rFonts w:ascii="Arial" w:hAnsi="Arial" w:cs="Arial"/>
          <w:color w:val="000000" w:themeColor="text1"/>
        </w:rPr>
        <w:br/>
      </w:r>
      <w:r w:rsidR="00F57F84">
        <w:rPr>
          <w:rFonts w:ascii="Arial" w:hAnsi="Arial" w:cs="Arial"/>
          <w:color w:val="000000" w:themeColor="text1"/>
        </w:rPr>
        <w:t>6.42</w:t>
      </w:r>
      <w:r w:rsidRPr="00D30C35">
        <w:rPr>
          <w:rFonts w:ascii="Arial" w:hAnsi="Arial" w:cs="Arial"/>
          <w:color w:val="000000" w:themeColor="text1"/>
        </w:rPr>
        <w:t>- Pintura seladora de madeira sobre o pilar</w:t>
      </w:r>
      <w:r w:rsidR="00F57F84">
        <w:rPr>
          <w:rFonts w:ascii="Arial" w:hAnsi="Arial" w:cs="Arial"/>
          <w:color w:val="000000" w:themeColor="text1"/>
        </w:rPr>
        <w:t xml:space="preserve"> roliço</w:t>
      </w:r>
      <w:r w:rsidRPr="00D30C35">
        <w:rPr>
          <w:rFonts w:ascii="Arial" w:hAnsi="Arial" w:cs="Arial"/>
          <w:color w:val="000000" w:themeColor="text1"/>
        </w:rPr>
        <w:t>, janelas e portas</w:t>
      </w:r>
      <w:r w:rsidRPr="00D30C35">
        <w:rPr>
          <w:rFonts w:ascii="Arial" w:hAnsi="Arial" w:cs="Arial"/>
          <w:color w:val="000000" w:themeColor="text1"/>
        </w:rPr>
        <w:br/>
      </w:r>
      <w:r w:rsidR="00F57F84">
        <w:rPr>
          <w:rFonts w:ascii="Arial" w:hAnsi="Arial" w:cs="Arial"/>
          <w:color w:val="000000" w:themeColor="text1"/>
        </w:rPr>
        <w:t>6</w:t>
      </w:r>
      <w:r w:rsidRPr="00D30C35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4</w:t>
      </w:r>
      <w:r w:rsidR="00F57F84">
        <w:rPr>
          <w:rFonts w:ascii="Arial" w:hAnsi="Arial" w:cs="Arial"/>
          <w:color w:val="000000" w:themeColor="text1"/>
        </w:rPr>
        <w:t>3</w:t>
      </w:r>
      <w:r w:rsidRPr="00D30C35">
        <w:rPr>
          <w:rFonts w:ascii="Arial" w:hAnsi="Arial" w:cs="Arial"/>
          <w:color w:val="000000" w:themeColor="text1"/>
        </w:rPr>
        <w:t>- Pintura verniz sobre o pilar roliço, janelas e portas</w:t>
      </w:r>
      <w:r w:rsidRPr="00D30C35">
        <w:rPr>
          <w:rFonts w:ascii="Arial" w:hAnsi="Arial" w:cs="Arial"/>
          <w:color w:val="000000" w:themeColor="text1"/>
        </w:rPr>
        <w:br/>
      </w:r>
      <w:r w:rsidR="00F57F84">
        <w:t>6.44</w:t>
      </w:r>
      <w:r>
        <w:t>- C</w:t>
      </w:r>
      <w:r w:rsidRPr="005558FD">
        <w:rPr>
          <w:rFonts w:ascii="Arial" w:hAnsi="Arial" w:cs="Arial"/>
        </w:rPr>
        <w:t xml:space="preserve">oncreto magro </w:t>
      </w:r>
      <w:r>
        <w:rPr>
          <w:rFonts w:ascii="Arial" w:hAnsi="Arial" w:cs="Arial"/>
        </w:rPr>
        <w:t xml:space="preserve">na nova área da varanda </w:t>
      </w:r>
      <w:r w:rsidR="00F57F84">
        <w:rPr>
          <w:rFonts w:ascii="Arial" w:hAnsi="Arial" w:cs="Arial"/>
        </w:rPr>
        <w:t xml:space="preserve">dos fundos </w:t>
      </w:r>
      <w:r>
        <w:rPr>
          <w:rFonts w:ascii="Arial" w:hAnsi="Arial" w:cs="Arial"/>
        </w:rPr>
        <w:t>da edificação;</w:t>
      </w:r>
      <w:r w:rsidRPr="005558FD">
        <w:rPr>
          <w:rFonts w:ascii="Arial" w:hAnsi="Arial" w:cs="Arial"/>
        </w:rPr>
        <w:br/>
      </w:r>
      <w:r w:rsidR="00F57F84">
        <w:rPr>
          <w:rFonts w:ascii="Arial" w:hAnsi="Arial" w:cs="Arial"/>
        </w:rPr>
        <w:t>6.45</w:t>
      </w:r>
      <w:r w:rsidRPr="003A30FD">
        <w:rPr>
          <w:rFonts w:ascii="Arial" w:hAnsi="Arial" w:cs="Arial"/>
        </w:rPr>
        <w:t>-</w:t>
      </w:r>
      <w:r w:rsidR="00F57F84">
        <w:rPr>
          <w:rFonts w:ascii="Arial" w:hAnsi="Arial" w:cs="Arial"/>
        </w:rPr>
        <w:t xml:space="preserve"> </w:t>
      </w:r>
      <w:proofErr w:type="spellStart"/>
      <w:r w:rsidR="00F57F84">
        <w:rPr>
          <w:rFonts w:ascii="Arial" w:hAnsi="Arial" w:cs="Arial"/>
        </w:rPr>
        <w:t>Apicoamento</w:t>
      </w:r>
      <w:proofErr w:type="spellEnd"/>
      <w:r w:rsidR="00F57F84">
        <w:rPr>
          <w:rFonts w:ascii="Arial" w:hAnsi="Arial" w:cs="Arial"/>
        </w:rPr>
        <w:t xml:space="preserve"> de toda a área do piso da casa, para posterior acabamento;</w:t>
      </w:r>
      <w:r w:rsidR="00F57F84">
        <w:rPr>
          <w:rFonts w:ascii="Arial" w:hAnsi="Arial" w:cs="Arial"/>
        </w:rPr>
        <w:br/>
        <w:t xml:space="preserve">6.46 - </w:t>
      </w:r>
      <w:r w:rsidRPr="003A30FD">
        <w:rPr>
          <w:rFonts w:ascii="Arial" w:hAnsi="Arial" w:cs="Arial"/>
        </w:rPr>
        <w:t xml:space="preserve">Piso cimentado sobre todas as áreas dos pisos, exceto dos </w:t>
      </w:r>
      <w:r w:rsidR="00F24487">
        <w:rPr>
          <w:rFonts w:ascii="Arial" w:hAnsi="Arial" w:cs="Arial"/>
        </w:rPr>
        <w:t>2</w:t>
      </w:r>
      <w:r w:rsidRPr="003A30FD">
        <w:rPr>
          <w:rFonts w:ascii="Arial" w:hAnsi="Arial" w:cs="Arial"/>
        </w:rPr>
        <w:t xml:space="preserve"> banheiros</w:t>
      </w:r>
      <w:r w:rsidR="00F24487">
        <w:rPr>
          <w:rFonts w:ascii="Arial" w:hAnsi="Arial" w:cs="Arial"/>
        </w:rPr>
        <w:t>;</w:t>
      </w:r>
      <w:r w:rsidR="00F24487">
        <w:rPr>
          <w:rFonts w:ascii="Arial" w:hAnsi="Arial" w:cs="Arial"/>
        </w:rPr>
        <w:br/>
        <w:t>6</w:t>
      </w:r>
      <w:r>
        <w:rPr>
          <w:rFonts w:ascii="Arial" w:hAnsi="Arial" w:cs="Arial"/>
        </w:rPr>
        <w:t>.4</w:t>
      </w:r>
      <w:r w:rsidR="00F24487">
        <w:rPr>
          <w:rFonts w:ascii="Arial" w:hAnsi="Arial" w:cs="Arial"/>
        </w:rPr>
        <w:t>7</w:t>
      </w:r>
      <w:r w:rsidRPr="003A30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3A30FD">
        <w:rPr>
          <w:rFonts w:ascii="Arial" w:hAnsi="Arial" w:cs="Arial"/>
        </w:rPr>
        <w:t xml:space="preserve">Revestimento cerâmico para os </w:t>
      </w:r>
      <w:r w:rsidR="00F24487">
        <w:rPr>
          <w:rFonts w:ascii="Arial" w:hAnsi="Arial" w:cs="Arial"/>
        </w:rPr>
        <w:t xml:space="preserve">dois </w:t>
      </w:r>
      <w:proofErr w:type="spellStart"/>
      <w:r w:rsidRPr="003A30FD">
        <w:rPr>
          <w:rFonts w:ascii="Arial" w:hAnsi="Arial" w:cs="Arial"/>
        </w:rPr>
        <w:t>WCs</w:t>
      </w:r>
      <w:proofErr w:type="spellEnd"/>
      <w:r>
        <w:rPr>
          <w:rFonts w:ascii="Arial" w:hAnsi="Arial" w:cs="Arial"/>
        </w:rPr>
        <w:t xml:space="preserve"> </w:t>
      </w:r>
      <w:r w:rsidR="00F24487">
        <w:rPr>
          <w:rFonts w:ascii="Arial" w:hAnsi="Arial" w:cs="Arial"/>
        </w:rPr>
        <w:t>;</w:t>
      </w:r>
      <w:r>
        <w:rPr>
          <w:rFonts w:ascii="Arial" w:hAnsi="Arial" w:cs="Arial"/>
        </w:rPr>
        <w:br/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.4</w:t>
      </w:r>
      <w:r w:rsidR="00F24487">
        <w:rPr>
          <w:rFonts w:ascii="Arial" w:hAnsi="Arial" w:cs="Arial"/>
        </w:rPr>
        <w:t>8</w:t>
      </w:r>
      <w:r w:rsidRPr="003A30FD">
        <w:rPr>
          <w:rFonts w:ascii="Arial" w:hAnsi="Arial" w:cs="Arial"/>
        </w:rPr>
        <w:t xml:space="preserve"> a </w:t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.6</w:t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 xml:space="preserve"> – Instalações elétricas</w:t>
      </w:r>
      <w:r w:rsidRPr="003A30FD">
        <w:rPr>
          <w:rFonts w:ascii="Arial" w:hAnsi="Arial" w:cs="Arial"/>
        </w:rPr>
        <w:br/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.6</w:t>
      </w:r>
      <w:r w:rsidR="00F24487">
        <w:rPr>
          <w:rFonts w:ascii="Arial" w:hAnsi="Arial" w:cs="Arial"/>
        </w:rPr>
        <w:t>7</w:t>
      </w:r>
      <w:r w:rsidRPr="003A30FD">
        <w:rPr>
          <w:rFonts w:ascii="Arial" w:hAnsi="Arial" w:cs="Arial"/>
        </w:rPr>
        <w:t xml:space="preserve"> a </w:t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.8</w:t>
      </w:r>
      <w:r w:rsidR="00F24487">
        <w:rPr>
          <w:rFonts w:ascii="Arial" w:hAnsi="Arial" w:cs="Arial"/>
        </w:rPr>
        <w:t>7</w:t>
      </w:r>
      <w:r w:rsidRPr="003A30FD">
        <w:rPr>
          <w:rFonts w:ascii="Arial" w:hAnsi="Arial" w:cs="Arial"/>
        </w:rPr>
        <w:t xml:space="preserve"> – Instalações hidráulicas</w:t>
      </w:r>
      <w:r w:rsidRPr="003A30FD">
        <w:rPr>
          <w:rFonts w:ascii="Arial" w:hAnsi="Arial" w:cs="Arial"/>
        </w:rPr>
        <w:br/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.8</w:t>
      </w:r>
      <w:r w:rsidR="00F24487">
        <w:rPr>
          <w:rFonts w:ascii="Arial" w:hAnsi="Arial" w:cs="Arial"/>
        </w:rPr>
        <w:t>8</w:t>
      </w:r>
      <w:r w:rsidRPr="003A30FD">
        <w:rPr>
          <w:rFonts w:ascii="Arial" w:hAnsi="Arial" w:cs="Arial"/>
        </w:rPr>
        <w:t xml:space="preserve"> a </w:t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.10</w:t>
      </w:r>
      <w:r w:rsidR="00F24487">
        <w:rPr>
          <w:rFonts w:ascii="Arial" w:hAnsi="Arial" w:cs="Arial"/>
        </w:rPr>
        <w:t>1</w:t>
      </w:r>
      <w:r w:rsidRPr="003A30FD">
        <w:rPr>
          <w:rFonts w:ascii="Arial" w:hAnsi="Arial" w:cs="Arial"/>
        </w:rPr>
        <w:t xml:space="preserve"> – Instalações de esgoto</w:t>
      </w:r>
      <w:r w:rsidRPr="003A30FD">
        <w:rPr>
          <w:rFonts w:ascii="Arial" w:hAnsi="Arial" w:cs="Arial"/>
        </w:rPr>
        <w:br/>
      </w:r>
      <w:r w:rsidR="00F24487">
        <w:rPr>
          <w:rFonts w:ascii="Arial" w:hAnsi="Arial" w:cs="Arial"/>
        </w:rPr>
        <w:t>6</w:t>
      </w:r>
      <w:r>
        <w:rPr>
          <w:rFonts w:ascii="Arial" w:hAnsi="Arial" w:cs="Arial"/>
        </w:rPr>
        <w:t>.10</w:t>
      </w:r>
      <w:r w:rsidR="00F24487">
        <w:rPr>
          <w:rFonts w:ascii="Arial" w:hAnsi="Arial" w:cs="Arial"/>
        </w:rPr>
        <w:t>2</w:t>
      </w:r>
      <w:r w:rsidRPr="003A30FD">
        <w:rPr>
          <w:rFonts w:ascii="Arial" w:hAnsi="Arial" w:cs="Arial"/>
        </w:rPr>
        <w:t xml:space="preserve"> a </w:t>
      </w:r>
      <w:r w:rsidR="00F24487">
        <w:rPr>
          <w:rFonts w:ascii="Arial" w:hAnsi="Arial" w:cs="Arial"/>
        </w:rPr>
        <w:t>6</w:t>
      </w:r>
      <w:r w:rsidRPr="003A30FD">
        <w:rPr>
          <w:rFonts w:ascii="Arial" w:hAnsi="Arial" w:cs="Arial"/>
        </w:rPr>
        <w:t>.11</w:t>
      </w:r>
      <w:r w:rsidR="00F24487">
        <w:rPr>
          <w:rFonts w:ascii="Arial" w:hAnsi="Arial" w:cs="Arial"/>
        </w:rPr>
        <w:t>0</w:t>
      </w:r>
      <w:r w:rsidRPr="003A30FD">
        <w:rPr>
          <w:rFonts w:ascii="Arial" w:hAnsi="Arial" w:cs="Arial"/>
        </w:rPr>
        <w:t xml:space="preserve"> – Louças e metais</w:t>
      </w:r>
      <w:r w:rsidR="00EE6809">
        <w:rPr>
          <w:rFonts w:ascii="Arial" w:hAnsi="Arial" w:cs="Arial"/>
        </w:rPr>
        <w:br/>
      </w:r>
      <w:r w:rsidRPr="003A30FD">
        <w:rPr>
          <w:rFonts w:ascii="Arial" w:hAnsi="Arial" w:cs="Arial"/>
        </w:rPr>
        <w:br/>
      </w:r>
      <w:r w:rsidRPr="00B901C9">
        <w:rPr>
          <w:rFonts w:ascii="Arial" w:hAnsi="Arial" w:cs="Arial"/>
          <w:b/>
        </w:rPr>
        <w:t xml:space="preserve">Todas as quantidades dos projetos foram estimadas nos croquis elaborados em </w:t>
      </w:r>
      <w:proofErr w:type="spellStart"/>
      <w:r w:rsidRPr="00B901C9">
        <w:rPr>
          <w:rFonts w:ascii="Arial" w:hAnsi="Arial" w:cs="Arial"/>
          <w:b/>
        </w:rPr>
        <w:t>Autocad</w:t>
      </w:r>
      <w:proofErr w:type="spellEnd"/>
      <w:r w:rsidRPr="00B901C9">
        <w:rPr>
          <w:rFonts w:ascii="Arial" w:hAnsi="Arial" w:cs="Arial"/>
          <w:b/>
        </w:rPr>
        <w:t>. Foram destinados no item 1 da Planilha de Preços deste orçamento valores para execução dos respectivos projetos executivos (Arquitetur</w:t>
      </w:r>
      <w:r w:rsidR="00B901C9">
        <w:rPr>
          <w:rFonts w:ascii="Arial" w:hAnsi="Arial" w:cs="Arial"/>
          <w:b/>
        </w:rPr>
        <w:t>a</w:t>
      </w:r>
      <w:r w:rsidRPr="00B901C9">
        <w:rPr>
          <w:rFonts w:ascii="Arial" w:hAnsi="Arial" w:cs="Arial"/>
          <w:b/>
        </w:rPr>
        <w:t xml:space="preserve">, Estrutural, Instalações </w:t>
      </w:r>
      <w:proofErr w:type="spellStart"/>
      <w:r w:rsidRPr="00B901C9">
        <w:rPr>
          <w:rFonts w:ascii="Arial" w:hAnsi="Arial" w:cs="Arial"/>
          <w:b/>
        </w:rPr>
        <w:t>hidrosanitárias</w:t>
      </w:r>
      <w:proofErr w:type="spellEnd"/>
      <w:r w:rsidRPr="00B901C9">
        <w:rPr>
          <w:rFonts w:ascii="Arial" w:hAnsi="Arial" w:cs="Arial"/>
          <w:b/>
        </w:rPr>
        <w:t xml:space="preserve"> e elétricas) </w:t>
      </w:r>
    </w:p>
    <w:p w14:paraId="15284FCB" w14:textId="77777777" w:rsidR="00773EB7" w:rsidRPr="003A30FD" w:rsidRDefault="00773EB7" w:rsidP="00773EB7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048729D6" w14:textId="15462C45" w:rsidR="00127207" w:rsidRDefault="00CB2D8A" w:rsidP="009032BB">
      <w:pPr>
        <w:tabs>
          <w:tab w:val="left" w:pos="426"/>
        </w:tabs>
        <w:ind w:right="-69"/>
        <w:rPr>
          <w:color w:val="000000" w:themeColor="text1"/>
          <w:sz w:val="24"/>
        </w:rPr>
      </w:pPr>
      <w:r w:rsidRPr="009032BB">
        <w:rPr>
          <w:b/>
          <w:bCs/>
          <w:color w:val="000000" w:themeColor="text1"/>
          <w:sz w:val="40"/>
          <w:szCs w:val="36"/>
        </w:rPr>
        <w:t>8</w:t>
      </w:r>
      <w:r w:rsidR="005008E0" w:rsidRPr="009032BB">
        <w:rPr>
          <w:b/>
          <w:bCs/>
          <w:color w:val="000000" w:themeColor="text1"/>
          <w:sz w:val="40"/>
          <w:szCs w:val="36"/>
        </w:rPr>
        <w:t xml:space="preserve"> – </w:t>
      </w:r>
      <w:r w:rsidR="00914CFD" w:rsidRPr="009032BB">
        <w:rPr>
          <w:b/>
          <w:bCs/>
          <w:color w:val="000000" w:themeColor="text1"/>
          <w:sz w:val="40"/>
          <w:szCs w:val="36"/>
        </w:rPr>
        <w:t>ÁREA EXTERNA - Esgotamento</w:t>
      </w:r>
      <w:r w:rsidRPr="009032BB">
        <w:rPr>
          <w:b/>
          <w:bCs/>
          <w:color w:val="000000" w:themeColor="text1"/>
          <w:sz w:val="40"/>
          <w:szCs w:val="36"/>
        </w:rPr>
        <w:t xml:space="preserve"> </w:t>
      </w:r>
      <w:r w:rsidR="00D37603" w:rsidRPr="009032BB">
        <w:rPr>
          <w:b/>
          <w:bCs/>
          <w:color w:val="000000" w:themeColor="text1"/>
          <w:sz w:val="40"/>
          <w:szCs w:val="36"/>
        </w:rPr>
        <w:br/>
      </w:r>
      <w:r w:rsidR="00D25210" w:rsidRPr="009032BB">
        <w:rPr>
          <w:color w:val="000000" w:themeColor="text1"/>
          <w:szCs w:val="20"/>
        </w:rPr>
        <w:t>As</w:t>
      </w:r>
      <w:r w:rsidR="00D25210" w:rsidRPr="009032BB">
        <w:rPr>
          <w:color w:val="000000" w:themeColor="text1"/>
          <w:sz w:val="24"/>
        </w:rPr>
        <w:t xml:space="preserve"> instalações atuais </w:t>
      </w:r>
      <w:r w:rsidR="00D16969" w:rsidRPr="009032BB">
        <w:rPr>
          <w:color w:val="000000" w:themeColor="text1"/>
          <w:sz w:val="24"/>
        </w:rPr>
        <w:t xml:space="preserve">de esgoto necessitam ser substituídas. </w:t>
      </w:r>
      <w:r w:rsidR="00D16969" w:rsidRPr="009032BB">
        <w:rPr>
          <w:color w:val="000000" w:themeColor="text1"/>
          <w:sz w:val="24"/>
        </w:rPr>
        <w:br/>
        <w:t>As instalações sanitárias internas das casas já  foram consideradas nos itens anteriores.</w:t>
      </w:r>
      <w:r w:rsidR="00D16969" w:rsidRPr="009032BB">
        <w:rPr>
          <w:color w:val="000000" w:themeColor="text1"/>
          <w:sz w:val="24"/>
        </w:rPr>
        <w:br/>
        <w:t xml:space="preserve">Neste item 8 foram consideradas as instalações externas, que consiste num conjunto de fossa/filtro e sumidouro  </w:t>
      </w:r>
      <w:r w:rsidR="00F528DB">
        <w:rPr>
          <w:color w:val="000000" w:themeColor="text1"/>
          <w:sz w:val="24"/>
        </w:rPr>
        <w:t xml:space="preserve">para </w:t>
      </w:r>
      <w:r w:rsidR="00D16969" w:rsidRPr="009032BB">
        <w:rPr>
          <w:color w:val="000000" w:themeColor="text1"/>
          <w:sz w:val="24"/>
        </w:rPr>
        <w:t>as casas do platô superior.</w:t>
      </w:r>
      <w:r w:rsidR="00127207">
        <w:rPr>
          <w:color w:val="000000" w:themeColor="text1"/>
          <w:sz w:val="24"/>
        </w:rPr>
        <w:br/>
      </w:r>
    </w:p>
    <w:p w14:paraId="69945462" w14:textId="0610166B" w:rsidR="00624EF8" w:rsidRPr="009032BB" w:rsidRDefault="00127207" w:rsidP="009032BB">
      <w:pPr>
        <w:tabs>
          <w:tab w:val="left" w:pos="426"/>
        </w:tabs>
        <w:ind w:right="-69"/>
        <w:rPr>
          <w:bCs/>
          <w:color w:val="000000" w:themeColor="text1"/>
          <w:sz w:val="24"/>
          <w:szCs w:val="24"/>
        </w:rPr>
      </w:pPr>
      <w:r>
        <w:rPr>
          <w:color w:val="000000" w:themeColor="text1"/>
          <w:sz w:val="24"/>
        </w:rPr>
        <w:t>I</w:t>
      </w:r>
      <w:r w:rsidR="00D25210" w:rsidRPr="009032BB">
        <w:rPr>
          <w:color w:val="000000" w:themeColor="text1"/>
          <w:sz w:val="24"/>
        </w:rPr>
        <w:t xml:space="preserve">tens </w:t>
      </w:r>
      <w:r w:rsidR="00D16969" w:rsidRPr="009032BB">
        <w:rPr>
          <w:color w:val="000000" w:themeColor="text1"/>
          <w:sz w:val="24"/>
        </w:rPr>
        <w:t xml:space="preserve">de serviços </w:t>
      </w:r>
      <w:r w:rsidR="00D25210" w:rsidRPr="009032BB">
        <w:rPr>
          <w:color w:val="000000" w:themeColor="text1"/>
          <w:sz w:val="24"/>
        </w:rPr>
        <w:t>a serem executados:</w:t>
      </w:r>
      <w:r w:rsidR="00612762" w:rsidRPr="009032BB">
        <w:rPr>
          <w:color w:val="000000" w:themeColor="text1"/>
          <w:sz w:val="24"/>
        </w:rPr>
        <w:br/>
      </w:r>
      <w:r w:rsidR="00612762" w:rsidRPr="009032BB">
        <w:rPr>
          <w:color w:val="000000" w:themeColor="text1"/>
        </w:rPr>
        <w:t>8.1</w:t>
      </w:r>
      <w:r w:rsidR="00612762" w:rsidRPr="009032BB">
        <w:rPr>
          <w:bCs/>
          <w:color w:val="000000" w:themeColor="text1"/>
          <w:sz w:val="28"/>
          <w:szCs w:val="24"/>
        </w:rPr>
        <w:t xml:space="preserve"> </w:t>
      </w:r>
      <w:r w:rsidR="00612762" w:rsidRPr="009032BB">
        <w:rPr>
          <w:bCs/>
          <w:color w:val="000000" w:themeColor="text1"/>
          <w:sz w:val="24"/>
          <w:szCs w:val="24"/>
        </w:rPr>
        <w:t>–</w:t>
      </w:r>
      <w:r w:rsidR="00B02D50" w:rsidRPr="009032BB">
        <w:rPr>
          <w:bCs/>
          <w:color w:val="000000" w:themeColor="text1"/>
        </w:rPr>
        <w:t>-</w:t>
      </w:r>
      <w:r w:rsidR="00B02D50" w:rsidRPr="009032BB">
        <w:rPr>
          <w:color w:val="000000" w:themeColor="text1"/>
        </w:rPr>
        <w:t xml:space="preserve"> </w:t>
      </w:r>
      <w:r w:rsidR="00612762" w:rsidRPr="009032BB">
        <w:rPr>
          <w:color w:val="000000" w:themeColor="text1"/>
        </w:rPr>
        <w:t xml:space="preserve">Escavação de material de 1ª categoria  para </w:t>
      </w:r>
      <w:r w:rsidR="00DC60FD" w:rsidRPr="009032BB">
        <w:rPr>
          <w:color w:val="000000" w:themeColor="text1"/>
        </w:rPr>
        <w:t xml:space="preserve">valas, caixas de inspeção, fossas, filtros e </w:t>
      </w:r>
      <w:r w:rsidR="00DC60FD" w:rsidRPr="009032BB">
        <w:rPr>
          <w:color w:val="000000" w:themeColor="text1"/>
        </w:rPr>
        <w:br/>
        <w:t xml:space="preserve">        sumidouros</w:t>
      </w:r>
      <w:r w:rsidR="00DC60FD" w:rsidRPr="009032BB">
        <w:rPr>
          <w:color w:val="000000" w:themeColor="text1"/>
        </w:rPr>
        <w:br/>
      </w:r>
      <w:r w:rsidR="00DC60FD" w:rsidRPr="009032BB">
        <w:rPr>
          <w:bCs/>
          <w:color w:val="000000" w:themeColor="text1"/>
        </w:rPr>
        <w:t>8.2 – Caixas de inspeção com diâmetro 0,60 m</w:t>
      </w:r>
      <w:r w:rsidR="00DC60FD" w:rsidRPr="009032BB">
        <w:rPr>
          <w:bCs/>
          <w:color w:val="000000" w:themeColor="text1"/>
        </w:rPr>
        <w:tab/>
        <w:t>;</w:t>
      </w:r>
      <w:r w:rsidR="008779C8" w:rsidRPr="009032BB">
        <w:rPr>
          <w:bCs/>
          <w:color w:val="000000" w:themeColor="text1"/>
          <w:sz w:val="28"/>
          <w:szCs w:val="24"/>
        </w:rPr>
        <w:br/>
      </w:r>
      <w:r w:rsidR="008779C8" w:rsidRPr="009032BB">
        <w:rPr>
          <w:color w:val="000000" w:themeColor="text1"/>
        </w:rPr>
        <w:t>8.3</w:t>
      </w:r>
      <w:r w:rsidR="00612762" w:rsidRPr="009032BB">
        <w:rPr>
          <w:bCs/>
          <w:color w:val="000000" w:themeColor="text1"/>
          <w:sz w:val="28"/>
          <w:szCs w:val="24"/>
        </w:rPr>
        <w:t xml:space="preserve"> </w:t>
      </w:r>
      <w:r w:rsidR="00612762" w:rsidRPr="009032BB">
        <w:rPr>
          <w:bCs/>
          <w:color w:val="000000" w:themeColor="text1"/>
          <w:sz w:val="24"/>
          <w:szCs w:val="24"/>
        </w:rPr>
        <w:t>–</w:t>
      </w:r>
      <w:r w:rsidR="00624EF8" w:rsidRPr="009032BB">
        <w:rPr>
          <w:bCs/>
          <w:color w:val="000000" w:themeColor="text1"/>
          <w:sz w:val="24"/>
          <w:szCs w:val="24"/>
        </w:rPr>
        <w:t>Caixas de gordura simples</w:t>
      </w:r>
      <w:r w:rsidR="00612762" w:rsidRPr="009032BB">
        <w:rPr>
          <w:bCs/>
          <w:color w:val="000000" w:themeColor="text1"/>
          <w:sz w:val="28"/>
          <w:szCs w:val="24"/>
        </w:rPr>
        <w:br/>
      </w:r>
      <w:r w:rsidR="00612762" w:rsidRPr="009032BB">
        <w:rPr>
          <w:color w:val="000000" w:themeColor="text1"/>
        </w:rPr>
        <w:t>8.</w:t>
      </w:r>
      <w:r w:rsidR="008779C8" w:rsidRPr="009032BB">
        <w:rPr>
          <w:color w:val="000000" w:themeColor="text1"/>
        </w:rPr>
        <w:t>4</w:t>
      </w:r>
      <w:r w:rsidR="00612762" w:rsidRPr="009032BB">
        <w:rPr>
          <w:bCs/>
          <w:color w:val="000000" w:themeColor="text1"/>
          <w:sz w:val="24"/>
          <w:szCs w:val="24"/>
        </w:rPr>
        <w:t>–</w:t>
      </w:r>
      <w:r w:rsidR="008779C8" w:rsidRPr="009032BB">
        <w:rPr>
          <w:bCs/>
          <w:color w:val="000000" w:themeColor="text1"/>
          <w:sz w:val="24"/>
          <w:szCs w:val="24"/>
        </w:rPr>
        <w:t xml:space="preserve"> </w:t>
      </w:r>
      <w:r w:rsidR="00624EF8" w:rsidRPr="009032BB">
        <w:rPr>
          <w:bCs/>
          <w:color w:val="000000" w:themeColor="text1"/>
          <w:sz w:val="24"/>
          <w:szCs w:val="24"/>
        </w:rPr>
        <w:t>Forma de madeira para tampas das caixas de inspeção</w:t>
      </w:r>
      <w:r w:rsidR="00612762" w:rsidRPr="009032BB">
        <w:rPr>
          <w:bCs/>
          <w:color w:val="000000" w:themeColor="text1"/>
          <w:sz w:val="24"/>
          <w:szCs w:val="24"/>
        </w:rPr>
        <w:t xml:space="preserve"> </w:t>
      </w:r>
    </w:p>
    <w:p w14:paraId="65405BD2" w14:textId="34CBF8D2" w:rsidR="00624EF8" w:rsidRPr="009032BB" w:rsidRDefault="00624EF8" w:rsidP="00624EF8">
      <w:pPr>
        <w:tabs>
          <w:tab w:val="left" w:pos="426"/>
        </w:tabs>
        <w:ind w:right="-69"/>
        <w:rPr>
          <w:b/>
          <w:color w:val="000000" w:themeColor="text1"/>
          <w:sz w:val="28"/>
          <w:szCs w:val="28"/>
        </w:rPr>
      </w:pPr>
      <w:r w:rsidRPr="009032BB">
        <w:rPr>
          <w:bCs/>
          <w:color w:val="000000" w:themeColor="text1"/>
          <w:sz w:val="24"/>
          <w:szCs w:val="24"/>
        </w:rPr>
        <w:t xml:space="preserve">8.5 -  </w:t>
      </w:r>
      <w:r w:rsidR="008779C8" w:rsidRPr="009032BB">
        <w:rPr>
          <w:bCs/>
          <w:color w:val="000000" w:themeColor="text1"/>
          <w:sz w:val="24"/>
          <w:szCs w:val="24"/>
        </w:rPr>
        <w:t xml:space="preserve">Armadura em aço CA 50 </w:t>
      </w:r>
      <w:r w:rsidR="00DC60FD" w:rsidRPr="009032BB">
        <w:rPr>
          <w:bCs/>
          <w:color w:val="000000" w:themeColor="text1"/>
          <w:sz w:val="24"/>
          <w:szCs w:val="24"/>
        </w:rPr>
        <w:t>para tampas das caixas de inspeção</w:t>
      </w:r>
      <w:r w:rsidR="00DC60FD" w:rsidRPr="009032BB">
        <w:rPr>
          <w:bCs/>
          <w:color w:val="000000" w:themeColor="text1"/>
          <w:sz w:val="24"/>
          <w:szCs w:val="24"/>
        </w:rPr>
        <w:br/>
      </w:r>
      <w:r w:rsidR="00DC60FD" w:rsidRPr="009032BB">
        <w:rPr>
          <w:color w:val="000000" w:themeColor="text1"/>
        </w:rPr>
        <w:t>8.</w:t>
      </w:r>
      <w:r w:rsidRPr="009032BB">
        <w:rPr>
          <w:color w:val="000000" w:themeColor="text1"/>
        </w:rPr>
        <w:t>6</w:t>
      </w:r>
      <w:r w:rsidR="00DC60FD" w:rsidRPr="009032BB">
        <w:rPr>
          <w:color w:val="000000" w:themeColor="text1"/>
        </w:rPr>
        <w:t xml:space="preserve"> </w:t>
      </w:r>
      <w:r w:rsidR="00DC60FD" w:rsidRPr="009032BB">
        <w:rPr>
          <w:bCs/>
          <w:color w:val="000000" w:themeColor="text1"/>
          <w:sz w:val="28"/>
          <w:szCs w:val="24"/>
        </w:rPr>
        <w:t>-</w:t>
      </w:r>
      <w:r w:rsidR="00DC60FD" w:rsidRPr="009032BB">
        <w:rPr>
          <w:bCs/>
          <w:color w:val="000000" w:themeColor="text1"/>
          <w:sz w:val="24"/>
          <w:szCs w:val="24"/>
        </w:rPr>
        <w:t xml:space="preserve"> Concreto armado das tampas das caixas de inspeção  fck=20 Mpa</w:t>
      </w:r>
      <w:r w:rsidR="00612762" w:rsidRPr="009032BB">
        <w:rPr>
          <w:bCs/>
          <w:color w:val="000000" w:themeColor="text1"/>
          <w:sz w:val="24"/>
          <w:szCs w:val="24"/>
        </w:rPr>
        <w:br/>
      </w:r>
      <w:r w:rsidR="00612762" w:rsidRPr="009032BB">
        <w:rPr>
          <w:color w:val="000000" w:themeColor="text1"/>
        </w:rPr>
        <w:t>8.</w:t>
      </w:r>
      <w:r w:rsidRPr="009032BB">
        <w:rPr>
          <w:color w:val="000000" w:themeColor="text1"/>
        </w:rPr>
        <w:t>7</w:t>
      </w:r>
      <w:r w:rsidR="00612762" w:rsidRPr="009032BB">
        <w:rPr>
          <w:bCs/>
          <w:color w:val="000000" w:themeColor="text1"/>
          <w:sz w:val="28"/>
          <w:szCs w:val="24"/>
        </w:rPr>
        <w:t xml:space="preserve"> </w:t>
      </w:r>
      <w:r w:rsidR="00612762" w:rsidRPr="009032BB">
        <w:rPr>
          <w:bCs/>
          <w:color w:val="000000" w:themeColor="text1"/>
          <w:sz w:val="24"/>
          <w:szCs w:val="24"/>
        </w:rPr>
        <w:t>–</w:t>
      </w:r>
      <w:r w:rsidR="00DC60FD" w:rsidRPr="009032BB">
        <w:rPr>
          <w:bCs/>
          <w:color w:val="000000" w:themeColor="text1"/>
          <w:sz w:val="24"/>
          <w:szCs w:val="24"/>
        </w:rPr>
        <w:t xml:space="preserve"> Tubo PVC Esgoto 100 mm</w:t>
      </w:r>
      <w:r w:rsidRPr="009032BB">
        <w:rPr>
          <w:bCs/>
          <w:color w:val="000000" w:themeColor="text1"/>
          <w:sz w:val="24"/>
          <w:szCs w:val="24"/>
        </w:rPr>
        <w:br/>
      </w:r>
      <w:r w:rsidRPr="009032BB">
        <w:rPr>
          <w:color w:val="000000" w:themeColor="text1"/>
        </w:rPr>
        <w:t>8.8</w:t>
      </w:r>
      <w:r w:rsidRPr="009032BB">
        <w:rPr>
          <w:bCs/>
          <w:color w:val="000000" w:themeColor="text1"/>
          <w:sz w:val="28"/>
          <w:szCs w:val="24"/>
        </w:rPr>
        <w:t xml:space="preserve"> </w:t>
      </w:r>
      <w:r w:rsidRPr="009032BB">
        <w:rPr>
          <w:bCs/>
          <w:color w:val="000000" w:themeColor="text1"/>
          <w:sz w:val="24"/>
          <w:szCs w:val="24"/>
        </w:rPr>
        <w:t>– Tubo PVC Esgoto 75 mm</w:t>
      </w:r>
      <w:r w:rsidR="008779C8" w:rsidRPr="009032BB">
        <w:rPr>
          <w:bCs/>
          <w:color w:val="000000" w:themeColor="text1"/>
          <w:sz w:val="24"/>
          <w:szCs w:val="24"/>
        </w:rPr>
        <w:br/>
      </w:r>
      <w:r w:rsidRPr="009032BB">
        <w:rPr>
          <w:color w:val="000000" w:themeColor="text1"/>
        </w:rPr>
        <w:t>8.9</w:t>
      </w:r>
      <w:r w:rsidRPr="009032BB">
        <w:rPr>
          <w:bCs/>
          <w:color w:val="000000" w:themeColor="text1"/>
          <w:sz w:val="28"/>
          <w:szCs w:val="24"/>
        </w:rPr>
        <w:t xml:space="preserve"> </w:t>
      </w:r>
      <w:r w:rsidRPr="009032BB">
        <w:rPr>
          <w:bCs/>
          <w:color w:val="000000" w:themeColor="text1"/>
          <w:sz w:val="24"/>
          <w:szCs w:val="24"/>
        </w:rPr>
        <w:t xml:space="preserve">– Tubo PVC Esgoto 50 mm </w:t>
      </w:r>
      <w:r w:rsidRPr="009032BB">
        <w:rPr>
          <w:color w:val="000000" w:themeColor="text1"/>
          <w:sz w:val="24"/>
          <w:szCs w:val="24"/>
        </w:rPr>
        <w:t xml:space="preserve"> </w:t>
      </w:r>
      <w:r w:rsidR="009032BB">
        <w:rPr>
          <w:b/>
          <w:color w:val="000000" w:themeColor="text1"/>
          <w:sz w:val="28"/>
          <w:szCs w:val="28"/>
        </w:rPr>
        <w:br/>
      </w:r>
      <w:r w:rsidRPr="00624EF8">
        <w:rPr>
          <w:color w:val="000000" w:themeColor="text1"/>
        </w:rPr>
        <w:t>8.</w:t>
      </w:r>
      <w:r>
        <w:rPr>
          <w:color w:val="000000" w:themeColor="text1"/>
        </w:rPr>
        <w:t>10</w:t>
      </w:r>
      <w:r w:rsidRPr="00624EF8">
        <w:rPr>
          <w:bCs/>
          <w:color w:val="000000" w:themeColor="text1"/>
          <w:sz w:val="28"/>
          <w:szCs w:val="24"/>
        </w:rPr>
        <w:t xml:space="preserve"> </w:t>
      </w:r>
      <w:r w:rsidRPr="00624EF8">
        <w:rPr>
          <w:bCs/>
          <w:color w:val="000000" w:themeColor="text1"/>
          <w:sz w:val="24"/>
          <w:szCs w:val="24"/>
        </w:rPr>
        <w:t xml:space="preserve">– Tubo PVC Esgoto </w:t>
      </w:r>
      <w:r>
        <w:rPr>
          <w:bCs/>
          <w:color w:val="000000" w:themeColor="text1"/>
          <w:sz w:val="24"/>
          <w:szCs w:val="24"/>
        </w:rPr>
        <w:t>4</w:t>
      </w:r>
      <w:r w:rsidRPr="00624EF8">
        <w:rPr>
          <w:bCs/>
          <w:color w:val="000000" w:themeColor="text1"/>
          <w:sz w:val="24"/>
          <w:szCs w:val="24"/>
        </w:rPr>
        <w:t>0 mm</w:t>
      </w:r>
      <w:r>
        <w:rPr>
          <w:bCs/>
          <w:color w:val="000000" w:themeColor="text1"/>
          <w:sz w:val="24"/>
          <w:szCs w:val="24"/>
        </w:rPr>
        <w:br/>
        <w:t>8.11 – Joelho 45° 100 mm esgoto</w:t>
      </w:r>
      <w:r w:rsidR="009032BB">
        <w:rPr>
          <w:bCs/>
          <w:color w:val="000000" w:themeColor="text1"/>
          <w:sz w:val="24"/>
          <w:szCs w:val="24"/>
        </w:rPr>
        <w:t xml:space="preserve"> </w:t>
      </w:r>
      <w:r w:rsidR="009032BB">
        <w:rPr>
          <w:bCs/>
          <w:color w:val="000000" w:themeColor="text1"/>
          <w:sz w:val="24"/>
          <w:szCs w:val="24"/>
        </w:rPr>
        <w:br/>
      </w:r>
      <w:r>
        <w:rPr>
          <w:bCs/>
          <w:color w:val="000000" w:themeColor="text1"/>
          <w:sz w:val="24"/>
          <w:szCs w:val="24"/>
        </w:rPr>
        <w:t xml:space="preserve">8.12 – Joelho </w:t>
      </w:r>
      <w:r w:rsidR="008A4748">
        <w:rPr>
          <w:bCs/>
          <w:color w:val="000000" w:themeColor="text1"/>
          <w:sz w:val="24"/>
          <w:szCs w:val="24"/>
        </w:rPr>
        <w:t>45°  5</w:t>
      </w:r>
      <w:r>
        <w:rPr>
          <w:bCs/>
          <w:color w:val="000000" w:themeColor="text1"/>
          <w:sz w:val="24"/>
          <w:szCs w:val="24"/>
        </w:rPr>
        <w:t xml:space="preserve">0 mm esgoto </w:t>
      </w:r>
      <w:r w:rsidR="00B23D13">
        <w:rPr>
          <w:bCs/>
          <w:color w:val="000000" w:themeColor="text1"/>
          <w:sz w:val="24"/>
          <w:szCs w:val="24"/>
        </w:rPr>
        <w:t>P</w:t>
      </w:r>
      <w:r>
        <w:rPr>
          <w:bCs/>
          <w:color w:val="000000" w:themeColor="text1"/>
          <w:sz w:val="24"/>
          <w:szCs w:val="24"/>
        </w:rPr>
        <w:br/>
      </w:r>
      <w:r w:rsidR="008A4748">
        <w:rPr>
          <w:bCs/>
          <w:color w:val="000000" w:themeColor="text1"/>
          <w:sz w:val="24"/>
          <w:szCs w:val="24"/>
        </w:rPr>
        <w:t>8.13 – Curva curta 90° 100mm esgoto</w:t>
      </w:r>
      <w:r w:rsidR="008A4748">
        <w:rPr>
          <w:bCs/>
          <w:color w:val="000000" w:themeColor="text1"/>
          <w:sz w:val="24"/>
          <w:szCs w:val="24"/>
        </w:rPr>
        <w:br/>
        <w:t>8.14 – Tanque séptico ( fossa) em concreto pré-moldado;</w:t>
      </w:r>
      <w:r w:rsidR="008A4748">
        <w:rPr>
          <w:bCs/>
          <w:color w:val="000000" w:themeColor="text1"/>
          <w:sz w:val="24"/>
          <w:szCs w:val="24"/>
        </w:rPr>
        <w:br/>
        <w:t>8.15 – Filtro anaeróbio em concreto pré-moldado</w:t>
      </w:r>
      <w:r w:rsidR="009032BB">
        <w:rPr>
          <w:bCs/>
          <w:color w:val="000000" w:themeColor="text1"/>
          <w:sz w:val="24"/>
          <w:szCs w:val="24"/>
        </w:rPr>
        <w:br/>
      </w:r>
      <w:r w:rsidR="008A4748">
        <w:rPr>
          <w:bCs/>
          <w:color w:val="000000" w:themeColor="text1"/>
          <w:sz w:val="24"/>
          <w:szCs w:val="24"/>
        </w:rPr>
        <w:t>8.16 – Sumidouro retangular</w:t>
      </w:r>
    </w:p>
    <w:p w14:paraId="3DC32C00" w14:textId="6D3899FF" w:rsidR="00624EF8" w:rsidRDefault="00624EF8" w:rsidP="00AC76AE">
      <w:pPr>
        <w:tabs>
          <w:tab w:val="left" w:pos="426"/>
        </w:tabs>
        <w:ind w:right="-69"/>
        <w:rPr>
          <w:bCs/>
          <w:color w:val="000000" w:themeColor="text1"/>
          <w:sz w:val="24"/>
          <w:szCs w:val="24"/>
        </w:rPr>
      </w:pPr>
    </w:p>
    <w:p w14:paraId="79DAF18A" w14:textId="1B7BD280" w:rsidR="00F528DB" w:rsidRPr="00B901C9" w:rsidRDefault="00F528DB" w:rsidP="00F528DB">
      <w:pPr>
        <w:pStyle w:val="NormalWeb"/>
        <w:spacing w:before="0" w:beforeAutospacing="0" w:after="200" w:afterAutospacing="0"/>
        <w:rPr>
          <w:rFonts w:ascii="Arial" w:hAnsi="Arial" w:cs="Arial"/>
          <w:b/>
        </w:rPr>
      </w:pPr>
      <w:r w:rsidRPr="00B901C9">
        <w:rPr>
          <w:rFonts w:ascii="Arial" w:hAnsi="Arial" w:cs="Arial"/>
          <w:b/>
        </w:rPr>
        <w:t>Todas as quantidades do projeto</w:t>
      </w:r>
      <w:r>
        <w:rPr>
          <w:rFonts w:ascii="Arial" w:hAnsi="Arial" w:cs="Arial"/>
          <w:b/>
        </w:rPr>
        <w:t xml:space="preserve"> do conjunto fossa / filtro / </w:t>
      </w:r>
      <w:proofErr w:type="gramStart"/>
      <w:r>
        <w:rPr>
          <w:rFonts w:ascii="Arial" w:hAnsi="Arial" w:cs="Arial"/>
          <w:b/>
        </w:rPr>
        <w:t xml:space="preserve">sumidouro </w:t>
      </w:r>
      <w:r w:rsidRPr="00B901C9">
        <w:rPr>
          <w:rFonts w:ascii="Arial" w:hAnsi="Arial" w:cs="Arial"/>
          <w:b/>
        </w:rPr>
        <w:t xml:space="preserve"> foram</w:t>
      </w:r>
      <w:proofErr w:type="gramEnd"/>
      <w:r w:rsidRPr="00B901C9">
        <w:rPr>
          <w:rFonts w:ascii="Arial" w:hAnsi="Arial" w:cs="Arial"/>
          <w:b/>
        </w:rPr>
        <w:t xml:space="preserve"> estimadas nos croquis elaborados em </w:t>
      </w:r>
      <w:proofErr w:type="spellStart"/>
      <w:r w:rsidRPr="00B901C9">
        <w:rPr>
          <w:rFonts w:ascii="Arial" w:hAnsi="Arial" w:cs="Arial"/>
          <w:b/>
        </w:rPr>
        <w:t>Autocad</w:t>
      </w:r>
      <w:proofErr w:type="spellEnd"/>
      <w:r w:rsidRPr="00B901C9">
        <w:rPr>
          <w:rFonts w:ascii="Arial" w:hAnsi="Arial" w:cs="Arial"/>
          <w:b/>
        </w:rPr>
        <w:t xml:space="preserve">. </w:t>
      </w:r>
      <w:r w:rsidRPr="00B901C9">
        <w:rPr>
          <w:rFonts w:ascii="Arial" w:hAnsi="Arial" w:cs="Arial"/>
          <w:b/>
        </w:rPr>
        <w:br/>
        <w:t xml:space="preserve">Foram destinados no item 1 da Planilha de Preços deste orçamento valores para execução dos respectivos projetos executivos ( Estrutural, Instalações </w:t>
      </w:r>
      <w:proofErr w:type="spellStart"/>
      <w:r w:rsidRPr="00B901C9">
        <w:rPr>
          <w:rFonts w:ascii="Arial" w:hAnsi="Arial" w:cs="Arial"/>
          <w:b/>
        </w:rPr>
        <w:t>hidrosanitárias</w:t>
      </w:r>
      <w:proofErr w:type="spellEnd"/>
      <w:r w:rsidRPr="00B901C9">
        <w:rPr>
          <w:rFonts w:ascii="Arial" w:hAnsi="Arial" w:cs="Arial"/>
          <w:b/>
        </w:rPr>
        <w:t xml:space="preserve"> e elétricas) </w:t>
      </w:r>
    </w:p>
    <w:p w14:paraId="50C6A26E" w14:textId="77777777" w:rsidR="002079FB" w:rsidRDefault="002079FB" w:rsidP="007E219A">
      <w:pPr>
        <w:tabs>
          <w:tab w:val="left" w:pos="426"/>
        </w:tabs>
        <w:ind w:right="-6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/>
      </w:r>
    </w:p>
    <w:p w14:paraId="3EE3DE70" w14:textId="77777777" w:rsidR="002079FB" w:rsidRDefault="002079FB" w:rsidP="007E219A">
      <w:pPr>
        <w:tabs>
          <w:tab w:val="left" w:pos="426"/>
        </w:tabs>
        <w:ind w:right="-69"/>
        <w:rPr>
          <w:b/>
          <w:color w:val="000000" w:themeColor="text1"/>
          <w:sz w:val="28"/>
          <w:szCs w:val="28"/>
        </w:rPr>
      </w:pPr>
    </w:p>
    <w:p w14:paraId="46D94AED" w14:textId="77777777" w:rsidR="002079FB" w:rsidRDefault="002079FB" w:rsidP="007E219A">
      <w:pPr>
        <w:tabs>
          <w:tab w:val="left" w:pos="426"/>
        </w:tabs>
        <w:ind w:right="-69"/>
        <w:rPr>
          <w:b/>
          <w:color w:val="000000" w:themeColor="text1"/>
          <w:sz w:val="28"/>
          <w:szCs w:val="28"/>
        </w:rPr>
      </w:pPr>
    </w:p>
    <w:p w14:paraId="191C3094" w14:textId="77777777" w:rsidR="002079FB" w:rsidRDefault="002079FB" w:rsidP="007E219A">
      <w:pPr>
        <w:tabs>
          <w:tab w:val="left" w:pos="426"/>
        </w:tabs>
        <w:ind w:right="-69"/>
        <w:rPr>
          <w:b/>
          <w:color w:val="000000" w:themeColor="text1"/>
          <w:sz w:val="28"/>
          <w:szCs w:val="28"/>
        </w:rPr>
      </w:pPr>
    </w:p>
    <w:p w14:paraId="6980665E" w14:textId="4590CC08" w:rsidR="002079FB" w:rsidRDefault="002079FB" w:rsidP="007E219A">
      <w:pPr>
        <w:tabs>
          <w:tab w:val="left" w:pos="426"/>
        </w:tabs>
        <w:ind w:right="-69"/>
        <w:rPr>
          <w:b/>
          <w:color w:val="000000" w:themeColor="text1"/>
          <w:sz w:val="28"/>
          <w:szCs w:val="28"/>
        </w:rPr>
      </w:pPr>
    </w:p>
    <w:p w14:paraId="47CB2AF2" w14:textId="3000A494" w:rsidR="007E219A" w:rsidRPr="001735B9" w:rsidRDefault="00EB6797" w:rsidP="007E219A">
      <w:pPr>
        <w:tabs>
          <w:tab w:val="left" w:pos="426"/>
        </w:tabs>
        <w:ind w:right="-69"/>
        <w:rPr>
          <w:color w:val="000000" w:themeColor="text1"/>
          <w:sz w:val="28"/>
          <w:szCs w:val="28"/>
        </w:rPr>
      </w:pPr>
      <w:r w:rsidRPr="001735B9">
        <w:rPr>
          <w:b/>
          <w:color w:val="000000" w:themeColor="text1"/>
          <w:sz w:val="28"/>
          <w:szCs w:val="28"/>
        </w:rPr>
        <w:br/>
      </w:r>
      <w:r w:rsidR="00D2276A">
        <w:rPr>
          <w:b/>
          <w:bCs/>
          <w:color w:val="000000" w:themeColor="text1"/>
          <w:sz w:val="40"/>
          <w:szCs w:val="36"/>
        </w:rPr>
        <w:t>9 – PONTE DE ACESSO à base S. Lucas</w:t>
      </w:r>
      <w:r w:rsidR="00D2276A">
        <w:rPr>
          <w:b/>
          <w:bCs/>
          <w:color w:val="000000" w:themeColor="text1"/>
          <w:sz w:val="40"/>
          <w:szCs w:val="36"/>
        </w:rPr>
        <w:br/>
      </w:r>
      <w:r w:rsidR="00D2276A" w:rsidRPr="001735B9">
        <w:rPr>
          <w:color w:val="000000" w:themeColor="text1"/>
        </w:rPr>
        <w:t xml:space="preserve">A </w:t>
      </w:r>
      <w:r w:rsidR="00D2276A">
        <w:rPr>
          <w:color w:val="000000" w:themeColor="text1"/>
        </w:rPr>
        <w:t xml:space="preserve">nova ponte será executada aproveitando o tabuleiro </w:t>
      </w:r>
      <w:r w:rsidR="009E547A">
        <w:rPr>
          <w:color w:val="000000" w:themeColor="text1"/>
        </w:rPr>
        <w:t>de m</w:t>
      </w:r>
      <w:r w:rsidR="009B2FBE">
        <w:rPr>
          <w:color w:val="000000" w:themeColor="text1"/>
        </w:rPr>
        <w:t>a</w:t>
      </w:r>
      <w:r w:rsidR="009E547A">
        <w:rPr>
          <w:color w:val="000000" w:themeColor="text1"/>
        </w:rPr>
        <w:t xml:space="preserve">deira </w:t>
      </w:r>
      <w:r w:rsidR="00D2276A">
        <w:rPr>
          <w:color w:val="000000" w:themeColor="text1"/>
        </w:rPr>
        <w:t xml:space="preserve">da ponte existente  como base para </w:t>
      </w:r>
      <w:r w:rsidR="00D2276A" w:rsidRPr="001735B9">
        <w:rPr>
          <w:color w:val="000000" w:themeColor="text1"/>
        </w:rPr>
        <w:t>execução da</w:t>
      </w:r>
      <w:r w:rsidR="00D2276A">
        <w:rPr>
          <w:color w:val="000000" w:themeColor="text1"/>
        </w:rPr>
        <w:t xml:space="preserve"> Mesoestrutura ( vigas em concreto armado).</w:t>
      </w:r>
      <w:r w:rsidR="00D2276A">
        <w:rPr>
          <w:color w:val="000000" w:themeColor="text1"/>
        </w:rPr>
        <w:br/>
        <w:t xml:space="preserve">As referidas vigas deverão ser escoradas com madeira roliça </w:t>
      </w:r>
      <w:r w:rsidR="009E547A">
        <w:rPr>
          <w:color w:val="000000" w:themeColor="text1"/>
        </w:rPr>
        <w:t>( apoiadas no leitoo do rio )</w:t>
      </w:r>
      <w:r w:rsidR="00D2276A">
        <w:rPr>
          <w:color w:val="000000" w:themeColor="text1"/>
        </w:rPr>
        <w:t>e se</w:t>
      </w:r>
      <w:r w:rsidR="009E547A">
        <w:rPr>
          <w:color w:val="000000" w:themeColor="text1"/>
        </w:rPr>
        <w:t>rão</w:t>
      </w:r>
      <w:r w:rsidR="00D2276A">
        <w:rPr>
          <w:color w:val="000000" w:themeColor="text1"/>
        </w:rPr>
        <w:t xml:space="preserve"> apoiadas em fundações diretas ( sapatas) que serão execuradas nas margens do rio. </w:t>
      </w:r>
      <w:r w:rsidR="00D2276A">
        <w:rPr>
          <w:color w:val="000000" w:themeColor="text1"/>
        </w:rPr>
        <w:br/>
        <w:t xml:space="preserve">O vão </w:t>
      </w:r>
      <w:r w:rsidR="009E547A">
        <w:rPr>
          <w:color w:val="000000" w:themeColor="text1"/>
        </w:rPr>
        <w:t xml:space="preserve">da ponte </w:t>
      </w:r>
      <w:r w:rsidR="00D2276A">
        <w:rPr>
          <w:color w:val="000000" w:themeColor="text1"/>
        </w:rPr>
        <w:t>será de 7,00m. Em função da altura das vigas,</w:t>
      </w:r>
      <w:r w:rsidR="009E547A">
        <w:rPr>
          <w:color w:val="000000" w:themeColor="text1"/>
        </w:rPr>
        <w:t xml:space="preserve"> cujas bases serão apoiadas no nível atual do tabuleiro,</w:t>
      </w:r>
      <w:r w:rsidR="00D2276A">
        <w:rPr>
          <w:color w:val="000000" w:themeColor="text1"/>
        </w:rPr>
        <w:t xml:space="preserve"> serão necessárias as constr</w:t>
      </w:r>
      <w:r w:rsidR="00430450">
        <w:rPr>
          <w:color w:val="000000" w:themeColor="text1"/>
        </w:rPr>
        <w:t>uções de duas rampas de acesso de compriomento</w:t>
      </w:r>
      <w:r w:rsidR="009E547A">
        <w:rPr>
          <w:color w:val="000000" w:themeColor="text1"/>
        </w:rPr>
        <w:t xml:space="preserve"> </w:t>
      </w:r>
      <w:r w:rsidR="00430450">
        <w:rPr>
          <w:color w:val="000000" w:themeColor="text1"/>
        </w:rPr>
        <w:t xml:space="preserve">de 7 metros </w:t>
      </w:r>
      <w:r w:rsidR="00D2276A">
        <w:rPr>
          <w:color w:val="000000" w:themeColor="text1"/>
        </w:rPr>
        <w:t xml:space="preserve">com </w:t>
      </w:r>
      <w:r w:rsidR="00430450">
        <w:rPr>
          <w:color w:val="000000" w:themeColor="text1"/>
        </w:rPr>
        <w:t xml:space="preserve">a </w:t>
      </w:r>
      <w:r w:rsidR="00D2276A">
        <w:rPr>
          <w:color w:val="000000" w:themeColor="text1"/>
        </w:rPr>
        <w:t>inclinação de 10%;</w:t>
      </w:r>
      <w:r w:rsidR="00D2276A">
        <w:rPr>
          <w:color w:val="000000" w:themeColor="text1"/>
        </w:rPr>
        <w:br/>
        <w:t xml:space="preserve">As referidas rampas serão executadas em aterro de solo compactado, contido por paredes de blocos de concreto e laje de concreto armado </w:t>
      </w:r>
      <w:r w:rsidR="00430450">
        <w:rPr>
          <w:color w:val="000000" w:themeColor="text1"/>
        </w:rPr>
        <w:t xml:space="preserve">sobre o </w:t>
      </w:r>
      <w:r w:rsidR="00D2276A">
        <w:rPr>
          <w:color w:val="000000" w:themeColor="text1"/>
        </w:rPr>
        <w:t xml:space="preserve"> piso</w:t>
      </w:r>
      <w:r w:rsidR="009E547A">
        <w:rPr>
          <w:color w:val="000000" w:themeColor="text1"/>
        </w:rPr>
        <w:t xml:space="preserve"> ( aterro compactado)</w:t>
      </w:r>
      <w:r w:rsidR="00D2276A">
        <w:rPr>
          <w:color w:val="000000" w:themeColor="text1"/>
        </w:rPr>
        <w:t>.</w:t>
      </w:r>
      <w:r w:rsidR="00430450">
        <w:rPr>
          <w:color w:val="000000" w:themeColor="text1"/>
        </w:rPr>
        <w:br/>
        <w:t xml:space="preserve">Após a cura das vigas da </w:t>
      </w:r>
      <w:r w:rsidR="009E547A">
        <w:rPr>
          <w:color w:val="000000" w:themeColor="text1"/>
        </w:rPr>
        <w:t>M</w:t>
      </w:r>
      <w:r w:rsidR="00430450">
        <w:rPr>
          <w:color w:val="000000" w:themeColor="text1"/>
        </w:rPr>
        <w:t xml:space="preserve">esoestrutura, o tabuleiro de madeira existente, que serviu de apoio às </w:t>
      </w:r>
      <w:r w:rsidR="009E547A">
        <w:rPr>
          <w:color w:val="000000" w:themeColor="text1"/>
        </w:rPr>
        <w:t xml:space="preserve">mesmas </w:t>
      </w:r>
      <w:r w:rsidR="00430450">
        <w:rPr>
          <w:color w:val="000000" w:themeColor="text1"/>
        </w:rPr>
        <w:t>vigas, será retirado</w:t>
      </w:r>
      <w:r w:rsidR="009E547A">
        <w:rPr>
          <w:color w:val="000000" w:themeColor="text1"/>
        </w:rPr>
        <w:t>,</w:t>
      </w:r>
      <w:r w:rsidR="00430450">
        <w:rPr>
          <w:color w:val="000000" w:themeColor="text1"/>
        </w:rPr>
        <w:t xml:space="preserve"> reaproveitado e fixado sobre as vigas.</w:t>
      </w:r>
      <w:r w:rsidR="00D2276A">
        <w:rPr>
          <w:color w:val="000000" w:themeColor="text1"/>
        </w:rPr>
        <w:br/>
      </w:r>
      <w:r w:rsidR="00430450">
        <w:rPr>
          <w:color w:val="000000" w:themeColor="text1"/>
        </w:rPr>
        <w:t xml:space="preserve">Foi executado croquis com as informações técnicas necessárias à construção da ponte, bem como </w:t>
      </w:r>
      <w:r w:rsidR="00430450" w:rsidRPr="00B23D13">
        <w:rPr>
          <w:i/>
          <w:color w:val="00B050"/>
        </w:rPr>
        <w:t xml:space="preserve">destinado uma verba </w:t>
      </w:r>
      <w:r w:rsidR="009E547A" w:rsidRPr="00B23D13">
        <w:rPr>
          <w:i/>
          <w:color w:val="00B050"/>
        </w:rPr>
        <w:t xml:space="preserve">específica </w:t>
      </w:r>
      <w:r w:rsidR="00430450" w:rsidRPr="00B23D13">
        <w:rPr>
          <w:i/>
          <w:color w:val="00B050"/>
        </w:rPr>
        <w:t>par</w:t>
      </w:r>
      <w:r w:rsidR="009E547A" w:rsidRPr="00B23D13">
        <w:rPr>
          <w:i/>
          <w:color w:val="00B050"/>
        </w:rPr>
        <w:t>a o projeto estrutural da mesma ( itens 9.7 e 9.8 do orçamento).</w:t>
      </w:r>
      <w:r w:rsidR="00430450">
        <w:rPr>
          <w:color w:val="000000" w:themeColor="text1"/>
        </w:rPr>
        <w:br/>
        <w:t xml:space="preserve"> </w:t>
      </w:r>
      <w:r w:rsidR="009E547A">
        <w:rPr>
          <w:color w:val="000000" w:themeColor="text1"/>
        </w:rPr>
        <w:t xml:space="preserve">Os itens 9.1 a 9.33 </w:t>
      </w:r>
      <w:r w:rsidR="00B23D13">
        <w:rPr>
          <w:color w:val="000000" w:themeColor="text1"/>
        </w:rPr>
        <w:t xml:space="preserve">da planilha </w:t>
      </w:r>
      <w:r w:rsidR="009E547A">
        <w:rPr>
          <w:color w:val="000000" w:themeColor="text1"/>
        </w:rPr>
        <w:t>melhor descrevem a execução da ponte de acesso à Base São Lucas.</w:t>
      </w:r>
      <w:r w:rsidR="00956C06">
        <w:rPr>
          <w:color w:val="000000" w:themeColor="text1"/>
        </w:rPr>
        <w:br/>
      </w:r>
      <w:r w:rsidR="00D2276A">
        <w:rPr>
          <w:color w:val="000000" w:themeColor="text1"/>
        </w:rPr>
        <w:br/>
      </w:r>
      <w:r w:rsidR="007E219A" w:rsidRPr="001735B9">
        <w:rPr>
          <w:color w:val="000000" w:themeColor="text1"/>
          <w:sz w:val="24"/>
          <w:szCs w:val="24"/>
        </w:rPr>
        <w:t>Este Memorial descreve as especificações que complementam as peças gráficas, auxiliando na descrição de serviços e especificações de materiais a serem utilizados na obra.</w:t>
      </w:r>
    </w:p>
    <w:p w14:paraId="78DDE065" w14:textId="10D6A873" w:rsidR="007E219A" w:rsidRPr="001735B9" w:rsidRDefault="007E219A" w:rsidP="007E219A">
      <w:pPr>
        <w:pStyle w:val="Corpodetexto"/>
        <w:ind w:right="-69"/>
        <w:rPr>
          <w:color w:val="000000" w:themeColor="text1"/>
          <w:sz w:val="26"/>
        </w:rPr>
      </w:pPr>
      <w:r w:rsidRPr="001735B9">
        <w:rPr>
          <w:color w:val="000000" w:themeColor="text1"/>
        </w:rPr>
        <w:t>Antes de se iniciarem os serviços deverá ser observada ( e compreendida) a existência  de  restrições no abastecimento de água e energia elétrica para que estes sejam utilizados com parcimônia e não faltem em caso de necessidade na execução dos serviços ou para que sejam desligados quando necessário, a fim de se previnir acidentes de trabalho.</w:t>
      </w:r>
    </w:p>
    <w:p w14:paraId="72F67614" w14:textId="77777777" w:rsidR="007E219A" w:rsidRPr="008A4748" w:rsidRDefault="007E219A" w:rsidP="007E219A">
      <w:pPr>
        <w:pStyle w:val="Corpodetexto"/>
        <w:ind w:right="-69"/>
        <w:rPr>
          <w:color w:val="000000" w:themeColor="text1"/>
          <w:szCs w:val="22"/>
        </w:rPr>
      </w:pPr>
      <w:r w:rsidRPr="001735B9">
        <w:rPr>
          <w:color w:val="000000" w:themeColor="text1"/>
          <w:szCs w:val="22"/>
        </w:rPr>
        <w:t>A execução das edificações deverá seguir fielmente a todos os projetos, disposições legais, técnicas adequadas, material de qualidade e mão-de-obra qualificada.</w:t>
      </w:r>
      <w:r>
        <w:rPr>
          <w:color w:val="000000" w:themeColor="text1"/>
          <w:szCs w:val="22"/>
        </w:rPr>
        <w:br/>
      </w:r>
      <w:r w:rsidRPr="008A4748">
        <w:rPr>
          <w:color w:val="000000" w:themeColor="text1"/>
          <w:szCs w:val="20"/>
        </w:rPr>
        <w:t>Todos os serviços deverão ser executados obedecendo as normas com a utilização de ferramental e EPI’s apropriados.</w:t>
      </w:r>
    </w:p>
    <w:p w14:paraId="2365058A" w14:textId="7238BC51" w:rsidR="00D2276A" w:rsidRPr="008A4748" w:rsidRDefault="007E219A" w:rsidP="007E219A">
      <w:pPr>
        <w:tabs>
          <w:tab w:val="left" w:pos="642"/>
        </w:tabs>
        <w:spacing w:before="1"/>
        <w:ind w:right="-69"/>
        <w:rPr>
          <w:color w:val="000000" w:themeColor="text1"/>
          <w:szCs w:val="20"/>
        </w:rPr>
      </w:pPr>
      <w:r w:rsidRPr="008A4748">
        <w:rPr>
          <w:color w:val="000000" w:themeColor="text1"/>
          <w:sz w:val="24"/>
          <w:szCs w:val="20"/>
        </w:rPr>
        <w:t>A obra deverá ser entregue limpa e em condições de funcionamento.</w:t>
      </w:r>
    </w:p>
    <w:sectPr w:rsidR="00D2276A" w:rsidRPr="008A4748" w:rsidSect="00163518">
      <w:footerReference w:type="default" r:id="rId9"/>
      <w:pgSz w:w="11910" w:h="16840"/>
      <w:pgMar w:top="720" w:right="720" w:bottom="720" w:left="720" w:header="0" w:footer="4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41204" w14:textId="77777777" w:rsidR="00773EB7" w:rsidRDefault="00773EB7">
      <w:r>
        <w:separator/>
      </w:r>
    </w:p>
  </w:endnote>
  <w:endnote w:type="continuationSeparator" w:id="0">
    <w:p w14:paraId="6FAFDBED" w14:textId="77777777" w:rsidR="00773EB7" w:rsidRDefault="0077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A9CB" w14:textId="20617770" w:rsidR="00773EB7" w:rsidRDefault="00773EB7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10419" w14:textId="77777777" w:rsidR="00773EB7" w:rsidRDefault="00773EB7">
      <w:r>
        <w:separator/>
      </w:r>
    </w:p>
  </w:footnote>
  <w:footnote w:type="continuationSeparator" w:id="0">
    <w:p w14:paraId="0893A34A" w14:textId="77777777" w:rsidR="00773EB7" w:rsidRDefault="00773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6699A"/>
    <w:multiLevelType w:val="multilevel"/>
    <w:tmpl w:val="A2F4E958"/>
    <w:lvl w:ilvl="0">
      <w:start w:val="1"/>
      <w:numFmt w:val="decimal"/>
      <w:lvlText w:val="%1."/>
      <w:lvlJc w:val="left"/>
      <w:pPr>
        <w:ind w:left="305" w:hanging="202"/>
      </w:pPr>
      <w:rPr>
        <w:rFonts w:ascii="Arial" w:eastAsia="Arial" w:hAnsi="Arial" w:cs="Arial" w:hint="default"/>
        <w:w w:val="99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04" w:hanging="404"/>
      </w:pPr>
      <w:rPr>
        <w:rFonts w:ascii="Arial" w:eastAsia="Arial" w:hAnsi="Arial" w:cs="Arial" w:hint="default"/>
        <w:b/>
        <w:bCs/>
        <w:w w:val="99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640" w:hanging="40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755" w:hanging="40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871" w:hanging="4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87" w:hanging="4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02" w:hanging="4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18" w:hanging="4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34" w:hanging="404"/>
      </w:pPr>
      <w:rPr>
        <w:rFonts w:hint="default"/>
        <w:lang w:val="pt-PT" w:eastAsia="en-US" w:bidi="ar-SA"/>
      </w:rPr>
    </w:lvl>
  </w:abstractNum>
  <w:abstractNum w:abstractNumId="1" w15:restartNumberingAfterBreak="0">
    <w:nsid w:val="29055212"/>
    <w:multiLevelType w:val="multilevel"/>
    <w:tmpl w:val="9E5C9D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1800"/>
      </w:pPr>
      <w:rPr>
        <w:rFonts w:hint="default"/>
      </w:rPr>
    </w:lvl>
  </w:abstractNum>
  <w:abstractNum w:abstractNumId="2" w15:restartNumberingAfterBreak="0">
    <w:nsid w:val="314E294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4D22A2B"/>
    <w:multiLevelType w:val="hybridMultilevel"/>
    <w:tmpl w:val="C33E9556"/>
    <w:lvl w:ilvl="0" w:tplc="0416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368C45B8"/>
    <w:multiLevelType w:val="hybridMultilevel"/>
    <w:tmpl w:val="FCCE1A72"/>
    <w:lvl w:ilvl="0" w:tplc="CC16E0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B62A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735362"/>
    <w:multiLevelType w:val="hybridMultilevel"/>
    <w:tmpl w:val="3606E19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117680"/>
    <w:multiLevelType w:val="hybridMultilevel"/>
    <w:tmpl w:val="D2545A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0150B12"/>
    <w:multiLevelType w:val="hybridMultilevel"/>
    <w:tmpl w:val="D71A7CE2"/>
    <w:lvl w:ilvl="0" w:tplc="0416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54BC0515"/>
    <w:multiLevelType w:val="hybridMultilevel"/>
    <w:tmpl w:val="42DEB2E2"/>
    <w:lvl w:ilvl="0" w:tplc="71B6E4FC">
      <w:numFmt w:val="bullet"/>
      <w:lvlText w:val=""/>
      <w:lvlJc w:val="left"/>
      <w:pPr>
        <w:ind w:left="502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565531E2"/>
    <w:multiLevelType w:val="hybridMultilevel"/>
    <w:tmpl w:val="F9E45F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BB"/>
    <w:rsid w:val="000010AC"/>
    <w:rsid w:val="00002EB4"/>
    <w:rsid w:val="00003E0D"/>
    <w:rsid w:val="000103B5"/>
    <w:rsid w:val="00010B77"/>
    <w:rsid w:val="000146E9"/>
    <w:rsid w:val="00014E2D"/>
    <w:rsid w:val="000216B3"/>
    <w:rsid w:val="000229D7"/>
    <w:rsid w:val="00034174"/>
    <w:rsid w:val="00034720"/>
    <w:rsid w:val="00040D6E"/>
    <w:rsid w:val="00044FDE"/>
    <w:rsid w:val="000454FE"/>
    <w:rsid w:val="000458BD"/>
    <w:rsid w:val="00045E95"/>
    <w:rsid w:val="00051B75"/>
    <w:rsid w:val="00054CD9"/>
    <w:rsid w:val="00055136"/>
    <w:rsid w:val="00056778"/>
    <w:rsid w:val="00056992"/>
    <w:rsid w:val="000574F2"/>
    <w:rsid w:val="00062DC6"/>
    <w:rsid w:val="00067709"/>
    <w:rsid w:val="0007364C"/>
    <w:rsid w:val="00075564"/>
    <w:rsid w:val="00075C06"/>
    <w:rsid w:val="00082CFD"/>
    <w:rsid w:val="00083A97"/>
    <w:rsid w:val="00083C4E"/>
    <w:rsid w:val="00091AFA"/>
    <w:rsid w:val="000959B0"/>
    <w:rsid w:val="00096875"/>
    <w:rsid w:val="000A46D6"/>
    <w:rsid w:val="000B17EF"/>
    <w:rsid w:val="000B3C6F"/>
    <w:rsid w:val="000B43AF"/>
    <w:rsid w:val="000B5C2C"/>
    <w:rsid w:val="000B612F"/>
    <w:rsid w:val="000C0ED8"/>
    <w:rsid w:val="000C1BB6"/>
    <w:rsid w:val="000C7600"/>
    <w:rsid w:val="000C7E73"/>
    <w:rsid w:val="000D0FE0"/>
    <w:rsid w:val="000D234C"/>
    <w:rsid w:val="000D3808"/>
    <w:rsid w:val="000D3BE0"/>
    <w:rsid w:val="000E1C55"/>
    <w:rsid w:val="000E20AD"/>
    <w:rsid w:val="000E3D1C"/>
    <w:rsid w:val="000E5169"/>
    <w:rsid w:val="000F0EF8"/>
    <w:rsid w:val="000F19B0"/>
    <w:rsid w:val="000F1A61"/>
    <w:rsid w:val="000F4D4C"/>
    <w:rsid w:val="000F6DE8"/>
    <w:rsid w:val="0010086F"/>
    <w:rsid w:val="00102966"/>
    <w:rsid w:val="001049A2"/>
    <w:rsid w:val="001053A4"/>
    <w:rsid w:val="001059B4"/>
    <w:rsid w:val="001077E3"/>
    <w:rsid w:val="00114C5E"/>
    <w:rsid w:val="001158BC"/>
    <w:rsid w:val="00115CBA"/>
    <w:rsid w:val="00116B53"/>
    <w:rsid w:val="001178A9"/>
    <w:rsid w:val="0012095C"/>
    <w:rsid w:val="001211A7"/>
    <w:rsid w:val="00121254"/>
    <w:rsid w:val="00122106"/>
    <w:rsid w:val="00125A97"/>
    <w:rsid w:val="001266FC"/>
    <w:rsid w:val="00127207"/>
    <w:rsid w:val="0013324E"/>
    <w:rsid w:val="00133439"/>
    <w:rsid w:val="00137F16"/>
    <w:rsid w:val="00145E0D"/>
    <w:rsid w:val="0014796C"/>
    <w:rsid w:val="00151894"/>
    <w:rsid w:val="001547B9"/>
    <w:rsid w:val="00156730"/>
    <w:rsid w:val="00163518"/>
    <w:rsid w:val="001661B6"/>
    <w:rsid w:val="00167AA6"/>
    <w:rsid w:val="001711FC"/>
    <w:rsid w:val="00171364"/>
    <w:rsid w:val="001735B9"/>
    <w:rsid w:val="001866A5"/>
    <w:rsid w:val="00192944"/>
    <w:rsid w:val="001A0577"/>
    <w:rsid w:val="001A1207"/>
    <w:rsid w:val="001A22B4"/>
    <w:rsid w:val="001A3A99"/>
    <w:rsid w:val="001A7438"/>
    <w:rsid w:val="001B6CDA"/>
    <w:rsid w:val="001C0EBE"/>
    <w:rsid w:val="001C257C"/>
    <w:rsid w:val="001C482B"/>
    <w:rsid w:val="001C4CFF"/>
    <w:rsid w:val="001C73A6"/>
    <w:rsid w:val="001D0AFD"/>
    <w:rsid w:val="001D388E"/>
    <w:rsid w:val="001D5552"/>
    <w:rsid w:val="001D5884"/>
    <w:rsid w:val="001D645F"/>
    <w:rsid w:val="001D6A61"/>
    <w:rsid w:val="001D7380"/>
    <w:rsid w:val="001D756E"/>
    <w:rsid w:val="001E0D8D"/>
    <w:rsid w:val="001E1ECA"/>
    <w:rsid w:val="001E2432"/>
    <w:rsid w:val="001E6630"/>
    <w:rsid w:val="001E7327"/>
    <w:rsid w:val="001F0A6E"/>
    <w:rsid w:val="001F151A"/>
    <w:rsid w:val="001F1D26"/>
    <w:rsid w:val="001F2FC9"/>
    <w:rsid w:val="001F6010"/>
    <w:rsid w:val="001F6E5B"/>
    <w:rsid w:val="001F6F9F"/>
    <w:rsid w:val="00200969"/>
    <w:rsid w:val="002079FB"/>
    <w:rsid w:val="00210998"/>
    <w:rsid w:val="002117EE"/>
    <w:rsid w:val="00221DA7"/>
    <w:rsid w:val="00222D36"/>
    <w:rsid w:val="00225368"/>
    <w:rsid w:val="00225E06"/>
    <w:rsid w:val="002271C1"/>
    <w:rsid w:val="00232FFF"/>
    <w:rsid w:val="002379E3"/>
    <w:rsid w:val="002435C4"/>
    <w:rsid w:val="0024580B"/>
    <w:rsid w:val="00247299"/>
    <w:rsid w:val="002502F0"/>
    <w:rsid w:val="00251413"/>
    <w:rsid w:val="00253039"/>
    <w:rsid w:val="0025381D"/>
    <w:rsid w:val="00253E84"/>
    <w:rsid w:val="0025532E"/>
    <w:rsid w:val="00257747"/>
    <w:rsid w:val="00257D98"/>
    <w:rsid w:val="00260E62"/>
    <w:rsid w:val="00263152"/>
    <w:rsid w:val="0026337E"/>
    <w:rsid w:val="00264537"/>
    <w:rsid w:val="002645A8"/>
    <w:rsid w:val="00265AE0"/>
    <w:rsid w:val="00266470"/>
    <w:rsid w:val="00272740"/>
    <w:rsid w:val="0027296B"/>
    <w:rsid w:val="00274110"/>
    <w:rsid w:val="00275729"/>
    <w:rsid w:val="00275D62"/>
    <w:rsid w:val="0028106F"/>
    <w:rsid w:val="002820F7"/>
    <w:rsid w:val="00282BCC"/>
    <w:rsid w:val="00282C61"/>
    <w:rsid w:val="002832E9"/>
    <w:rsid w:val="00285E15"/>
    <w:rsid w:val="00287919"/>
    <w:rsid w:val="00293013"/>
    <w:rsid w:val="00294EA6"/>
    <w:rsid w:val="0029530B"/>
    <w:rsid w:val="002A16C8"/>
    <w:rsid w:val="002A2834"/>
    <w:rsid w:val="002A39C2"/>
    <w:rsid w:val="002A3EB1"/>
    <w:rsid w:val="002A4284"/>
    <w:rsid w:val="002B0708"/>
    <w:rsid w:val="002B4485"/>
    <w:rsid w:val="002B6A6A"/>
    <w:rsid w:val="002C186D"/>
    <w:rsid w:val="002C5041"/>
    <w:rsid w:val="002C60F8"/>
    <w:rsid w:val="002D1F01"/>
    <w:rsid w:val="002D20E8"/>
    <w:rsid w:val="002D21D7"/>
    <w:rsid w:val="002D389F"/>
    <w:rsid w:val="002D3ED9"/>
    <w:rsid w:val="002E39C0"/>
    <w:rsid w:val="002E5851"/>
    <w:rsid w:val="002E7976"/>
    <w:rsid w:val="002F20E6"/>
    <w:rsid w:val="00300A99"/>
    <w:rsid w:val="00303F75"/>
    <w:rsid w:val="003071B3"/>
    <w:rsid w:val="00310F85"/>
    <w:rsid w:val="00311970"/>
    <w:rsid w:val="0031407F"/>
    <w:rsid w:val="003166DB"/>
    <w:rsid w:val="003207B4"/>
    <w:rsid w:val="003230F9"/>
    <w:rsid w:val="00324E4A"/>
    <w:rsid w:val="003252DF"/>
    <w:rsid w:val="00325DEF"/>
    <w:rsid w:val="0032659D"/>
    <w:rsid w:val="00327B0A"/>
    <w:rsid w:val="00333BC9"/>
    <w:rsid w:val="00340253"/>
    <w:rsid w:val="00340EE4"/>
    <w:rsid w:val="0034781C"/>
    <w:rsid w:val="00347BF3"/>
    <w:rsid w:val="00353792"/>
    <w:rsid w:val="003539E4"/>
    <w:rsid w:val="003549A3"/>
    <w:rsid w:val="00355933"/>
    <w:rsid w:val="00355EC7"/>
    <w:rsid w:val="00361698"/>
    <w:rsid w:val="003629AD"/>
    <w:rsid w:val="0036459C"/>
    <w:rsid w:val="003650E6"/>
    <w:rsid w:val="003669FA"/>
    <w:rsid w:val="00375442"/>
    <w:rsid w:val="00380624"/>
    <w:rsid w:val="00381697"/>
    <w:rsid w:val="0038195C"/>
    <w:rsid w:val="003849B0"/>
    <w:rsid w:val="00384EC5"/>
    <w:rsid w:val="00386D7C"/>
    <w:rsid w:val="00395837"/>
    <w:rsid w:val="00397344"/>
    <w:rsid w:val="003A30FD"/>
    <w:rsid w:val="003A5EFE"/>
    <w:rsid w:val="003A6BBB"/>
    <w:rsid w:val="003A6CD7"/>
    <w:rsid w:val="003B148A"/>
    <w:rsid w:val="003B4642"/>
    <w:rsid w:val="003C20F9"/>
    <w:rsid w:val="003C21C9"/>
    <w:rsid w:val="003C2E73"/>
    <w:rsid w:val="003C73F8"/>
    <w:rsid w:val="003D2B8B"/>
    <w:rsid w:val="003D2BD9"/>
    <w:rsid w:val="003E0BF8"/>
    <w:rsid w:val="003E0E14"/>
    <w:rsid w:val="003E2EAE"/>
    <w:rsid w:val="003E4136"/>
    <w:rsid w:val="003E65BB"/>
    <w:rsid w:val="003F28DF"/>
    <w:rsid w:val="003F405D"/>
    <w:rsid w:val="003F4E29"/>
    <w:rsid w:val="003F6CE4"/>
    <w:rsid w:val="00400A7B"/>
    <w:rsid w:val="00403C44"/>
    <w:rsid w:val="0040612E"/>
    <w:rsid w:val="00420D38"/>
    <w:rsid w:val="00421AE3"/>
    <w:rsid w:val="0042270B"/>
    <w:rsid w:val="004264EB"/>
    <w:rsid w:val="00430450"/>
    <w:rsid w:val="00431097"/>
    <w:rsid w:val="00434EA0"/>
    <w:rsid w:val="004402C8"/>
    <w:rsid w:val="004432FA"/>
    <w:rsid w:val="004440AD"/>
    <w:rsid w:val="004449B1"/>
    <w:rsid w:val="004450C9"/>
    <w:rsid w:val="00450B9E"/>
    <w:rsid w:val="00450D58"/>
    <w:rsid w:val="00450EC6"/>
    <w:rsid w:val="00453230"/>
    <w:rsid w:val="0046398A"/>
    <w:rsid w:val="004654F6"/>
    <w:rsid w:val="004660C7"/>
    <w:rsid w:val="00466BFE"/>
    <w:rsid w:val="0047003C"/>
    <w:rsid w:val="0047172D"/>
    <w:rsid w:val="00473184"/>
    <w:rsid w:val="004734C1"/>
    <w:rsid w:val="00474F57"/>
    <w:rsid w:val="00477091"/>
    <w:rsid w:val="004808A6"/>
    <w:rsid w:val="00482A28"/>
    <w:rsid w:val="00492EB0"/>
    <w:rsid w:val="0049465A"/>
    <w:rsid w:val="004A126D"/>
    <w:rsid w:val="004A12CA"/>
    <w:rsid w:val="004A6221"/>
    <w:rsid w:val="004A76C5"/>
    <w:rsid w:val="004A7A2E"/>
    <w:rsid w:val="004B0A12"/>
    <w:rsid w:val="004B0D6E"/>
    <w:rsid w:val="004B0EC5"/>
    <w:rsid w:val="004B2338"/>
    <w:rsid w:val="004B61E7"/>
    <w:rsid w:val="004C210F"/>
    <w:rsid w:val="004C32AC"/>
    <w:rsid w:val="004C46E1"/>
    <w:rsid w:val="004C6529"/>
    <w:rsid w:val="004D0EB7"/>
    <w:rsid w:val="004D4AD8"/>
    <w:rsid w:val="004D6875"/>
    <w:rsid w:val="004E0A5E"/>
    <w:rsid w:val="004E0C02"/>
    <w:rsid w:val="004E2278"/>
    <w:rsid w:val="004E3AC3"/>
    <w:rsid w:val="004E4209"/>
    <w:rsid w:val="004E4EFD"/>
    <w:rsid w:val="004F0FCE"/>
    <w:rsid w:val="005008E0"/>
    <w:rsid w:val="00500933"/>
    <w:rsid w:val="005010AE"/>
    <w:rsid w:val="005050CC"/>
    <w:rsid w:val="00514242"/>
    <w:rsid w:val="00523F3F"/>
    <w:rsid w:val="00525D29"/>
    <w:rsid w:val="00530393"/>
    <w:rsid w:val="00530D02"/>
    <w:rsid w:val="00535FDC"/>
    <w:rsid w:val="00536854"/>
    <w:rsid w:val="00544021"/>
    <w:rsid w:val="00544350"/>
    <w:rsid w:val="00544A8D"/>
    <w:rsid w:val="00544E11"/>
    <w:rsid w:val="0054588B"/>
    <w:rsid w:val="00546A77"/>
    <w:rsid w:val="0055020D"/>
    <w:rsid w:val="005558FD"/>
    <w:rsid w:val="005561F5"/>
    <w:rsid w:val="00557B97"/>
    <w:rsid w:val="005653A8"/>
    <w:rsid w:val="005653D7"/>
    <w:rsid w:val="005709B2"/>
    <w:rsid w:val="00572C88"/>
    <w:rsid w:val="00575A66"/>
    <w:rsid w:val="00576B51"/>
    <w:rsid w:val="00581FBF"/>
    <w:rsid w:val="00585F91"/>
    <w:rsid w:val="005860BD"/>
    <w:rsid w:val="00586362"/>
    <w:rsid w:val="00587D64"/>
    <w:rsid w:val="0059250A"/>
    <w:rsid w:val="00595C86"/>
    <w:rsid w:val="005967FB"/>
    <w:rsid w:val="005B03FB"/>
    <w:rsid w:val="005B0841"/>
    <w:rsid w:val="005B617B"/>
    <w:rsid w:val="005C2FF1"/>
    <w:rsid w:val="005C372E"/>
    <w:rsid w:val="005C6408"/>
    <w:rsid w:val="005C69BE"/>
    <w:rsid w:val="005C6B6C"/>
    <w:rsid w:val="005E1033"/>
    <w:rsid w:val="005E3F58"/>
    <w:rsid w:val="005E60C0"/>
    <w:rsid w:val="005F42D6"/>
    <w:rsid w:val="006033C3"/>
    <w:rsid w:val="006063F5"/>
    <w:rsid w:val="00606DA5"/>
    <w:rsid w:val="006077EB"/>
    <w:rsid w:val="00611556"/>
    <w:rsid w:val="00612762"/>
    <w:rsid w:val="00612DAD"/>
    <w:rsid w:val="00615A05"/>
    <w:rsid w:val="00616D2F"/>
    <w:rsid w:val="0061790A"/>
    <w:rsid w:val="00622CEE"/>
    <w:rsid w:val="00624EF8"/>
    <w:rsid w:val="00626CC7"/>
    <w:rsid w:val="00627ECC"/>
    <w:rsid w:val="0063178C"/>
    <w:rsid w:val="00631BBD"/>
    <w:rsid w:val="00641D12"/>
    <w:rsid w:val="006420F7"/>
    <w:rsid w:val="00644D72"/>
    <w:rsid w:val="0065119E"/>
    <w:rsid w:val="00651AD5"/>
    <w:rsid w:val="00652F45"/>
    <w:rsid w:val="006551E3"/>
    <w:rsid w:val="0066167A"/>
    <w:rsid w:val="006654AF"/>
    <w:rsid w:val="00666206"/>
    <w:rsid w:val="00666977"/>
    <w:rsid w:val="00673DF6"/>
    <w:rsid w:val="00676DAB"/>
    <w:rsid w:val="00676DE4"/>
    <w:rsid w:val="00682BE1"/>
    <w:rsid w:val="00686DDD"/>
    <w:rsid w:val="00694AAD"/>
    <w:rsid w:val="006A047D"/>
    <w:rsid w:val="006A5510"/>
    <w:rsid w:val="006B0476"/>
    <w:rsid w:val="006B1A24"/>
    <w:rsid w:val="006B2050"/>
    <w:rsid w:val="006B44C1"/>
    <w:rsid w:val="006B49ED"/>
    <w:rsid w:val="006C610C"/>
    <w:rsid w:val="006C6BD6"/>
    <w:rsid w:val="006C6D73"/>
    <w:rsid w:val="006C77B3"/>
    <w:rsid w:val="006C7E63"/>
    <w:rsid w:val="006D1F55"/>
    <w:rsid w:val="006D33DE"/>
    <w:rsid w:val="006D4E0B"/>
    <w:rsid w:val="006D6478"/>
    <w:rsid w:val="006D7CD0"/>
    <w:rsid w:val="006E1A5C"/>
    <w:rsid w:val="006E2247"/>
    <w:rsid w:val="006E6C24"/>
    <w:rsid w:val="006F7258"/>
    <w:rsid w:val="00701A65"/>
    <w:rsid w:val="00711456"/>
    <w:rsid w:val="00712D52"/>
    <w:rsid w:val="00712ED3"/>
    <w:rsid w:val="007146C5"/>
    <w:rsid w:val="0071686E"/>
    <w:rsid w:val="00717952"/>
    <w:rsid w:val="0072297A"/>
    <w:rsid w:val="00723294"/>
    <w:rsid w:val="007244D6"/>
    <w:rsid w:val="00725C42"/>
    <w:rsid w:val="007266BC"/>
    <w:rsid w:val="007433A8"/>
    <w:rsid w:val="00747642"/>
    <w:rsid w:val="00755344"/>
    <w:rsid w:val="0075680F"/>
    <w:rsid w:val="00756FF5"/>
    <w:rsid w:val="00757889"/>
    <w:rsid w:val="00770908"/>
    <w:rsid w:val="00773EB7"/>
    <w:rsid w:val="00780B58"/>
    <w:rsid w:val="0078278D"/>
    <w:rsid w:val="00784644"/>
    <w:rsid w:val="007864A6"/>
    <w:rsid w:val="00793E49"/>
    <w:rsid w:val="00794E5C"/>
    <w:rsid w:val="007A3003"/>
    <w:rsid w:val="007A328B"/>
    <w:rsid w:val="007A5AEF"/>
    <w:rsid w:val="007A6581"/>
    <w:rsid w:val="007A7E6E"/>
    <w:rsid w:val="007B100F"/>
    <w:rsid w:val="007B3567"/>
    <w:rsid w:val="007B503E"/>
    <w:rsid w:val="007B6FEC"/>
    <w:rsid w:val="007C55D4"/>
    <w:rsid w:val="007C5C98"/>
    <w:rsid w:val="007C6BD8"/>
    <w:rsid w:val="007C7B49"/>
    <w:rsid w:val="007C7C6A"/>
    <w:rsid w:val="007D0BB3"/>
    <w:rsid w:val="007D33E6"/>
    <w:rsid w:val="007D4D98"/>
    <w:rsid w:val="007D514B"/>
    <w:rsid w:val="007D51EA"/>
    <w:rsid w:val="007D5DBA"/>
    <w:rsid w:val="007E219A"/>
    <w:rsid w:val="007E43D9"/>
    <w:rsid w:val="007E57E1"/>
    <w:rsid w:val="007E63DF"/>
    <w:rsid w:val="007E685A"/>
    <w:rsid w:val="007F3E12"/>
    <w:rsid w:val="007F547F"/>
    <w:rsid w:val="00800061"/>
    <w:rsid w:val="00802344"/>
    <w:rsid w:val="00803BC0"/>
    <w:rsid w:val="0081358B"/>
    <w:rsid w:val="00813A90"/>
    <w:rsid w:val="00813E32"/>
    <w:rsid w:val="008145B2"/>
    <w:rsid w:val="0081485D"/>
    <w:rsid w:val="00814F37"/>
    <w:rsid w:val="00821828"/>
    <w:rsid w:val="00826D4F"/>
    <w:rsid w:val="008346F0"/>
    <w:rsid w:val="008404AC"/>
    <w:rsid w:val="0084418C"/>
    <w:rsid w:val="00846924"/>
    <w:rsid w:val="00847F96"/>
    <w:rsid w:val="008529D3"/>
    <w:rsid w:val="0085322A"/>
    <w:rsid w:val="00854960"/>
    <w:rsid w:val="008608B5"/>
    <w:rsid w:val="00866BE7"/>
    <w:rsid w:val="00872D35"/>
    <w:rsid w:val="00873355"/>
    <w:rsid w:val="0087409C"/>
    <w:rsid w:val="00874F9E"/>
    <w:rsid w:val="008756F6"/>
    <w:rsid w:val="008779C8"/>
    <w:rsid w:val="0088188C"/>
    <w:rsid w:val="00885E40"/>
    <w:rsid w:val="00890D33"/>
    <w:rsid w:val="008930A2"/>
    <w:rsid w:val="00893458"/>
    <w:rsid w:val="00894F50"/>
    <w:rsid w:val="0089648E"/>
    <w:rsid w:val="008A3FED"/>
    <w:rsid w:val="008A4748"/>
    <w:rsid w:val="008A5B4A"/>
    <w:rsid w:val="008A5D0B"/>
    <w:rsid w:val="008A6832"/>
    <w:rsid w:val="008A779D"/>
    <w:rsid w:val="008B37A1"/>
    <w:rsid w:val="008B437D"/>
    <w:rsid w:val="008B4D89"/>
    <w:rsid w:val="008C09D2"/>
    <w:rsid w:val="008C1E14"/>
    <w:rsid w:val="008C445B"/>
    <w:rsid w:val="008C60FF"/>
    <w:rsid w:val="008D4986"/>
    <w:rsid w:val="008D4AFE"/>
    <w:rsid w:val="008D677F"/>
    <w:rsid w:val="008E2166"/>
    <w:rsid w:val="008E256F"/>
    <w:rsid w:val="008E2C67"/>
    <w:rsid w:val="008E2DAE"/>
    <w:rsid w:val="008E3326"/>
    <w:rsid w:val="008E4A27"/>
    <w:rsid w:val="008E5D69"/>
    <w:rsid w:val="008E6614"/>
    <w:rsid w:val="008F2019"/>
    <w:rsid w:val="008F4D70"/>
    <w:rsid w:val="008F4D74"/>
    <w:rsid w:val="008F5AC9"/>
    <w:rsid w:val="008F70F8"/>
    <w:rsid w:val="00902783"/>
    <w:rsid w:val="0090304D"/>
    <w:rsid w:val="009032BB"/>
    <w:rsid w:val="009100AF"/>
    <w:rsid w:val="0091043C"/>
    <w:rsid w:val="009110CB"/>
    <w:rsid w:val="00911648"/>
    <w:rsid w:val="00914CFD"/>
    <w:rsid w:val="00915DF4"/>
    <w:rsid w:val="00921115"/>
    <w:rsid w:val="00921D89"/>
    <w:rsid w:val="00932990"/>
    <w:rsid w:val="00932A11"/>
    <w:rsid w:val="009367F8"/>
    <w:rsid w:val="00937068"/>
    <w:rsid w:val="00945280"/>
    <w:rsid w:val="009453BD"/>
    <w:rsid w:val="009454ED"/>
    <w:rsid w:val="009503C2"/>
    <w:rsid w:val="00951202"/>
    <w:rsid w:val="00952DAE"/>
    <w:rsid w:val="009533C0"/>
    <w:rsid w:val="00955D28"/>
    <w:rsid w:val="00956C06"/>
    <w:rsid w:val="0096024A"/>
    <w:rsid w:val="00960602"/>
    <w:rsid w:val="009654EE"/>
    <w:rsid w:val="0096740A"/>
    <w:rsid w:val="00967CCB"/>
    <w:rsid w:val="00967FBB"/>
    <w:rsid w:val="00971AE4"/>
    <w:rsid w:val="009728E9"/>
    <w:rsid w:val="00973A25"/>
    <w:rsid w:val="00973F8D"/>
    <w:rsid w:val="009750D1"/>
    <w:rsid w:val="009753A3"/>
    <w:rsid w:val="009837C7"/>
    <w:rsid w:val="00983D6B"/>
    <w:rsid w:val="00985163"/>
    <w:rsid w:val="00985635"/>
    <w:rsid w:val="009870D1"/>
    <w:rsid w:val="0098767D"/>
    <w:rsid w:val="00990107"/>
    <w:rsid w:val="0099136C"/>
    <w:rsid w:val="009915D1"/>
    <w:rsid w:val="009945BE"/>
    <w:rsid w:val="00995A65"/>
    <w:rsid w:val="009A2BC3"/>
    <w:rsid w:val="009A3B08"/>
    <w:rsid w:val="009A7351"/>
    <w:rsid w:val="009B2FBE"/>
    <w:rsid w:val="009B42F9"/>
    <w:rsid w:val="009B555C"/>
    <w:rsid w:val="009B7007"/>
    <w:rsid w:val="009C0C41"/>
    <w:rsid w:val="009C2080"/>
    <w:rsid w:val="009C75C0"/>
    <w:rsid w:val="009D07C1"/>
    <w:rsid w:val="009D3BE0"/>
    <w:rsid w:val="009D3EF6"/>
    <w:rsid w:val="009D77B1"/>
    <w:rsid w:val="009E12E6"/>
    <w:rsid w:val="009E2F38"/>
    <w:rsid w:val="009E3E6F"/>
    <w:rsid w:val="009E46C5"/>
    <w:rsid w:val="009E48B5"/>
    <w:rsid w:val="009E547A"/>
    <w:rsid w:val="009E5551"/>
    <w:rsid w:val="009F28C1"/>
    <w:rsid w:val="009F6787"/>
    <w:rsid w:val="009F6980"/>
    <w:rsid w:val="009F6E57"/>
    <w:rsid w:val="00A026A3"/>
    <w:rsid w:val="00A06322"/>
    <w:rsid w:val="00A10647"/>
    <w:rsid w:val="00A1216A"/>
    <w:rsid w:val="00A16AE6"/>
    <w:rsid w:val="00A20855"/>
    <w:rsid w:val="00A22F7F"/>
    <w:rsid w:val="00A23215"/>
    <w:rsid w:val="00A23823"/>
    <w:rsid w:val="00A243BE"/>
    <w:rsid w:val="00A258CF"/>
    <w:rsid w:val="00A337FA"/>
    <w:rsid w:val="00A357B2"/>
    <w:rsid w:val="00A41293"/>
    <w:rsid w:val="00A41E29"/>
    <w:rsid w:val="00A426C7"/>
    <w:rsid w:val="00A42891"/>
    <w:rsid w:val="00A45116"/>
    <w:rsid w:val="00A524B7"/>
    <w:rsid w:val="00A54405"/>
    <w:rsid w:val="00A57C2F"/>
    <w:rsid w:val="00A57F8D"/>
    <w:rsid w:val="00A62066"/>
    <w:rsid w:val="00A6577E"/>
    <w:rsid w:val="00A67D17"/>
    <w:rsid w:val="00A75AEE"/>
    <w:rsid w:val="00A9080A"/>
    <w:rsid w:val="00A92883"/>
    <w:rsid w:val="00A972E1"/>
    <w:rsid w:val="00A978A3"/>
    <w:rsid w:val="00AA2E6D"/>
    <w:rsid w:val="00AA5A5E"/>
    <w:rsid w:val="00AA6673"/>
    <w:rsid w:val="00AB4230"/>
    <w:rsid w:val="00AB6A81"/>
    <w:rsid w:val="00AC26C8"/>
    <w:rsid w:val="00AC3237"/>
    <w:rsid w:val="00AC76AE"/>
    <w:rsid w:val="00AD0044"/>
    <w:rsid w:val="00AD1AFE"/>
    <w:rsid w:val="00AD2713"/>
    <w:rsid w:val="00AE1240"/>
    <w:rsid w:val="00AE14F3"/>
    <w:rsid w:val="00AE1E86"/>
    <w:rsid w:val="00AE2B4B"/>
    <w:rsid w:val="00AE4C6F"/>
    <w:rsid w:val="00AF05BF"/>
    <w:rsid w:val="00B02795"/>
    <w:rsid w:val="00B02D50"/>
    <w:rsid w:val="00B02F3D"/>
    <w:rsid w:val="00B03E37"/>
    <w:rsid w:val="00B064A9"/>
    <w:rsid w:val="00B1114C"/>
    <w:rsid w:val="00B133E5"/>
    <w:rsid w:val="00B15F02"/>
    <w:rsid w:val="00B22ADD"/>
    <w:rsid w:val="00B23D13"/>
    <w:rsid w:val="00B2415D"/>
    <w:rsid w:val="00B26204"/>
    <w:rsid w:val="00B2780D"/>
    <w:rsid w:val="00B30EE8"/>
    <w:rsid w:val="00B30F8D"/>
    <w:rsid w:val="00B31AB2"/>
    <w:rsid w:val="00B32713"/>
    <w:rsid w:val="00B35A6E"/>
    <w:rsid w:val="00B35B2D"/>
    <w:rsid w:val="00B4190B"/>
    <w:rsid w:val="00B457B7"/>
    <w:rsid w:val="00B45AE7"/>
    <w:rsid w:val="00B47DF8"/>
    <w:rsid w:val="00B510B8"/>
    <w:rsid w:val="00B510BF"/>
    <w:rsid w:val="00B5230B"/>
    <w:rsid w:val="00B5340E"/>
    <w:rsid w:val="00B54254"/>
    <w:rsid w:val="00B54D8F"/>
    <w:rsid w:val="00B63552"/>
    <w:rsid w:val="00B65437"/>
    <w:rsid w:val="00B6779B"/>
    <w:rsid w:val="00B708C6"/>
    <w:rsid w:val="00B72435"/>
    <w:rsid w:val="00B725BE"/>
    <w:rsid w:val="00B73058"/>
    <w:rsid w:val="00B76BE7"/>
    <w:rsid w:val="00B77E0C"/>
    <w:rsid w:val="00B83A80"/>
    <w:rsid w:val="00B83DBD"/>
    <w:rsid w:val="00B84215"/>
    <w:rsid w:val="00B900F2"/>
    <w:rsid w:val="00B901C9"/>
    <w:rsid w:val="00B928E2"/>
    <w:rsid w:val="00B93653"/>
    <w:rsid w:val="00BA0479"/>
    <w:rsid w:val="00BA284A"/>
    <w:rsid w:val="00BA6C76"/>
    <w:rsid w:val="00BB26CE"/>
    <w:rsid w:val="00BB3E0D"/>
    <w:rsid w:val="00BB6AE2"/>
    <w:rsid w:val="00BB706E"/>
    <w:rsid w:val="00BB739A"/>
    <w:rsid w:val="00BC2807"/>
    <w:rsid w:val="00BC5110"/>
    <w:rsid w:val="00BD5770"/>
    <w:rsid w:val="00BD744F"/>
    <w:rsid w:val="00BE0229"/>
    <w:rsid w:val="00BE1FD2"/>
    <w:rsid w:val="00BE3D80"/>
    <w:rsid w:val="00BF7A52"/>
    <w:rsid w:val="00C004D4"/>
    <w:rsid w:val="00C00E78"/>
    <w:rsid w:val="00C0707A"/>
    <w:rsid w:val="00C11655"/>
    <w:rsid w:val="00C179BA"/>
    <w:rsid w:val="00C20D48"/>
    <w:rsid w:val="00C21350"/>
    <w:rsid w:val="00C2157E"/>
    <w:rsid w:val="00C22DA2"/>
    <w:rsid w:val="00C23A7B"/>
    <w:rsid w:val="00C23C12"/>
    <w:rsid w:val="00C257F8"/>
    <w:rsid w:val="00C260B5"/>
    <w:rsid w:val="00C269B5"/>
    <w:rsid w:val="00C336E7"/>
    <w:rsid w:val="00C40309"/>
    <w:rsid w:val="00C42B0F"/>
    <w:rsid w:val="00C44740"/>
    <w:rsid w:val="00C46931"/>
    <w:rsid w:val="00C523A7"/>
    <w:rsid w:val="00C5530E"/>
    <w:rsid w:val="00C5702B"/>
    <w:rsid w:val="00C61AFD"/>
    <w:rsid w:val="00C62E09"/>
    <w:rsid w:val="00C64581"/>
    <w:rsid w:val="00C64F9C"/>
    <w:rsid w:val="00C65EA0"/>
    <w:rsid w:val="00C6636A"/>
    <w:rsid w:val="00C66874"/>
    <w:rsid w:val="00C67EC2"/>
    <w:rsid w:val="00C71A73"/>
    <w:rsid w:val="00C738C7"/>
    <w:rsid w:val="00C800EA"/>
    <w:rsid w:val="00C807AD"/>
    <w:rsid w:val="00C81E10"/>
    <w:rsid w:val="00C86493"/>
    <w:rsid w:val="00C868B7"/>
    <w:rsid w:val="00C905E2"/>
    <w:rsid w:val="00C90694"/>
    <w:rsid w:val="00C9341D"/>
    <w:rsid w:val="00C96DD7"/>
    <w:rsid w:val="00CA138E"/>
    <w:rsid w:val="00CA2265"/>
    <w:rsid w:val="00CA495A"/>
    <w:rsid w:val="00CA5C2B"/>
    <w:rsid w:val="00CA5F22"/>
    <w:rsid w:val="00CA73B3"/>
    <w:rsid w:val="00CB17C4"/>
    <w:rsid w:val="00CB2D8A"/>
    <w:rsid w:val="00CB76BB"/>
    <w:rsid w:val="00CC034D"/>
    <w:rsid w:val="00CC1451"/>
    <w:rsid w:val="00CC1AC9"/>
    <w:rsid w:val="00CC21BF"/>
    <w:rsid w:val="00CC64A9"/>
    <w:rsid w:val="00CD396D"/>
    <w:rsid w:val="00CD504B"/>
    <w:rsid w:val="00CD5174"/>
    <w:rsid w:val="00CE062A"/>
    <w:rsid w:val="00CE7F08"/>
    <w:rsid w:val="00CF0B25"/>
    <w:rsid w:val="00CF0E7E"/>
    <w:rsid w:val="00CF4330"/>
    <w:rsid w:val="00CF52DC"/>
    <w:rsid w:val="00CF55AD"/>
    <w:rsid w:val="00CF7B9F"/>
    <w:rsid w:val="00D01407"/>
    <w:rsid w:val="00D07B6F"/>
    <w:rsid w:val="00D1075C"/>
    <w:rsid w:val="00D10AAE"/>
    <w:rsid w:val="00D10CE0"/>
    <w:rsid w:val="00D11C43"/>
    <w:rsid w:val="00D16969"/>
    <w:rsid w:val="00D2276A"/>
    <w:rsid w:val="00D25210"/>
    <w:rsid w:val="00D25DAB"/>
    <w:rsid w:val="00D301BA"/>
    <w:rsid w:val="00D30C27"/>
    <w:rsid w:val="00D30C35"/>
    <w:rsid w:val="00D317FA"/>
    <w:rsid w:val="00D37603"/>
    <w:rsid w:val="00D3771C"/>
    <w:rsid w:val="00D40541"/>
    <w:rsid w:val="00D42A5D"/>
    <w:rsid w:val="00D43207"/>
    <w:rsid w:val="00D446CA"/>
    <w:rsid w:val="00D46AD0"/>
    <w:rsid w:val="00D46C18"/>
    <w:rsid w:val="00D4749C"/>
    <w:rsid w:val="00D5264B"/>
    <w:rsid w:val="00D544DA"/>
    <w:rsid w:val="00D56C01"/>
    <w:rsid w:val="00D6363A"/>
    <w:rsid w:val="00D66E5B"/>
    <w:rsid w:val="00D67338"/>
    <w:rsid w:val="00D67D8B"/>
    <w:rsid w:val="00D72AF3"/>
    <w:rsid w:val="00D77923"/>
    <w:rsid w:val="00D8383A"/>
    <w:rsid w:val="00D83D66"/>
    <w:rsid w:val="00D85932"/>
    <w:rsid w:val="00D90EFC"/>
    <w:rsid w:val="00D92E2B"/>
    <w:rsid w:val="00D9441F"/>
    <w:rsid w:val="00D97B6B"/>
    <w:rsid w:val="00DA2229"/>
    <w:rsid w:val="00DB2C7A"/>
    <w:rsid w:val="00DB38F6"/>
    <w:rsid w:val="00DB5609"/>
    <w:rsid w:val="00DB66F9"/>
    <w:rsid w:val="00DC1AB0"/>
    <w:rsid w:val="00DC471F"/>
    <w:rsid w:val="00DC585C"/>
    <w:rsid w:val="00DC60FD"/>
    <w:rsid w:val="00DD0A45"/>
    <w:rsid w:val="00DD3BE2"/>
    <w:rsid w:val="00DD4C9B"/>
    <w:rsid w:val="00DE0997"/>
    <w:rsid w:val="00DE17C1"/>
    <w:rsid w:val="00DE2A4C"/>
    <w:rsid w:val="00DE2EB3"/>
    <w:rsid w:val="00DE4DDE"/>
    <w:rsid w:val="00DF38FD"/>
    <w:rsid w:val="00DF3D8B"/>
    <w:rsid w:val="00DF6394"/>
    <w:rsid w:val="00E02895"/>
    <w:rsid w:val="00E04E36"/>
    <w:rsid w:val="00E24062"/>
    <w:rsid w:val="00E26157"/>
    <w:rsid w:val="00E265FC"/>
    <w:rsid w:val="00E266E4"/>
    <w:rsid w:val="00E309BB"/>
    <w:rsid w:val="00E31B32"/>
    <w:rsid w:val="00E32516"/>
    <w:rsid w:val="00E33F00"/>
    <w:rsid w:val="00E362AE"/>
    <w:rsid w:val="00E37386"/>
    <w:rsid w:val="00E41B83"/>
    <w:rsid w:val="00E470CC"/>
    <w:rsid w:val="00E515E9"/>
    <w:rsid w:val="00E531BE"/>
    <w:rsid w:val="00E54A37"/>
    <w:rsid w:val="00E54CFE"/>
    <w:rsid w:val="00E5520C"/>
    <w:rsid w:val="00E57D89"/>
    <w:rsid w:val="00E61070"/>
    <w:rsid w:val="00E611FC"/>
    <w:rsid w:val="00E63CF4"/>
    <w:rsid w:val="00E66835"/>
    <w:rsid w:val="00E6769F"/>
    <w:rsid w:val="00E746EF"/>
    <w:rsid w:val="00E74999"/>
    <w:rsid w:val="00E7678D"/>
    <w:rsid w:val="00E84152"/>
    <w:rsid w:val="00E8489B"/>
    <w:rsid w:val="00E91437"/>
    <w:rsid w:val="00E95774"/>
    <w:rsid w:val="00EA189E"/>
    <w:rsid w:val="00EA219B"/>
    <w:rsid w:val="00EA4677"/>
    <w:rsid w:val="00EA4EDC"/>
    <w:rsid w:val="00EA598A"/>
    <w:rsid w:val="00EB08B9"/>
    <w:rsid w:val="00EB2555"/>
    <w:rsid w:val="00EB49C6"/>
    <w:rsid w:val="00EB6797"/>
    <w:rsid w:val="00EC27D6"/>
    <w:rsid w:val="00EC6DD7"/>
    <w:rsid w:val="00ED04E8"/>
    <w:rsid w:val="00ED07C7"/>
    <w:rsid w:val="00ED0E68"/>
    <w:rsid w:val="00ED17B8"/>
    <w:rsid w:val="00ED5180"/>
    <w:rsid w:val="00ED7085"/>
    <w:rsid w:val="00EE07CB"/>
    <w:rsid w:val="00EE1F53"/>
    <w:rsid w:val="00EE6809"/>
    <w:rsid w:val="00EF1173"/>
    <w:rsid w:val="00EF14A2"/>
    <w:rsid w:val="00EF1AB7"/>
    <w:rsid w:val="00EF3D31"/>
    <w:rsid w:val="00EF6A11"/>
    <w:rsid w:val="00EF6B8D"/>
    <w:rsid w:val="00EF78A9"/>
    <w:rsid w:val="00F02DF2"/>
    <w:rsid w:val="00F03342"/>
    <w:rsid w:val="00F06264"/>
    <w:rsid w:val="00F06873"/>
    <w:rsid w:val="00F06F1D"/>
    <w:rsid w:val="00F10C1B"/>
    <w:rsid w:val="00F15438"/>
    <w:rsid w:val="00F16E99"/>
    <w:rsid w:val="00F210DA"/>
    <w:rsid w:val="00F22617"/>
    <w:rsid w:val="00F24487"/>
    <w:rsid w:val="00F24D6D"/>
    <w:rsid w:val="00F30E99"/>
    <w:rsid w:val="00F36187"/>
    <w:rsid w:val="00F36403"/>
    <w:rsid w:val="00F42876"/>
    <w:rsid w:val="00F42D75"/>
    <w:rsid w:val="00F42D86"/>
    <w:rsid w:val="00F44682"/>
    <w:rsid w:val="00F476EA"/>
    <w:rsid w:val="00F528DB"/>
    <w:rsid w:val="00F532B1"/>
    <w:rsid w:val="00F55FAD"/>
    <w:rsid w:val="00F566A7"/>
    <w:rsid w:val="00F56FBC"/>
    <w:rsid w:val="00F57F84"/>
    <w:rsid w:val="00F63D40"/>
    <w:rsid w:val="00F7046C"/>
    <w:rsid w:val="00F76BF3"/>
    <w:rsid w:val="00F810B0"/>
    <w:rsid w:val="00F82A5B"/>
    <w:rsid w:val="00F83E0C"/>
    <w:rsid w:val="00F9079E"/>
    <w:rsid w:val="00F968A0"/>
    <w:rsid w:val="00F96EDE"/>
    <w:rsid w:val="00F9700F"/>
    <w:rsid w:val="00F9706C"/>
    <w:rsid w:val="00F97A6E"/>
    <w:rsid w:val="00FA0B71"/>
    <w:rsid w:val="00FA2203"/>
    <w:rsid w:val="00FB05D6"/>
    <w:rsid w:val="00FB26AE"/>
    <w:rsid w:val="00FB30FD"/>
    <w:rsid w:val="00FB39C6"/>
    <w:rsid w:val="00FB6E73"/>
    <w:rsid w:val="00FC07EB"/>
    <w:rsid w:val="00FC0C52"/>
    <w:rsid w:val="00FC0F3B"/>
    <w:rsid w:val="00FC1B64"/>
    <w:rsid w:val="00FC1BC3"/>
    <w:rsid w:val="00FC1CDA"/>
    <w:rsid w:val="00FD43F9"/>
    <w:rsid w:val="00FD4425"/>
    <w:rsid w:val="00FD4876"/>
    <w:rsid w:val="00FD683D"/>
    <w:rsid w:val="00FE0EAC"/>
    <w:rsid w:val="00FE26A0"/>
    <w:rsid w:val="00FE5081"/>
    <w:rsid w:val="00FE51AA"/>
    <w:rsid w:val="00FF0579"/>
    <w:rsid w:val="00FF3BA8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5E0EA1"/>
  <w15:docId w15:val="{22B752E7-B60F-44FD-987F-08AD5558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76A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641" w:hanging="5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347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34720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347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4720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0454F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39"/>
    <w:rsid w:val="006D33DE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uiPriority w:val="1"/>
    <w:rsid w:val="00D2276A"/>
    <w:rPr>
      <w:rFonts w:ascii="Arial" w:eastAsia="Arial" w:hAnsi="Arial" w:cs="Arial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F1F27B5AE2DB49AAE649273C23D653" ma:contentTypeVersion="20" ma:contentTypeDescription="Crie um novo documento." ma:contentTypeScope="" ma:versionID="ac6aeee762125deeaad627b11cfc38d0">
  <xsd:schema xmlns:xsd="http://www.w3.org/2001/XMLSchema" xmlns:xs="http://www.w3.org/2001/XMLSchema" xmlns:p="http://schemas.microsoft.com/office/2006/metadata/properties" xmlns:ns2="f23f8eac-f1d7-411f-955e-781fdb8e7e03" xmlns:ns3="ea7e7587-b21f-4265-b815-62ae95676836" targetNamespace="http://schemas.microsoft.com/office/2006/metadata/properties" ma:root="true" ma:fieldsID="141b41b854eb23de8628d40e4a9320bf" ns2:_="" ns3:_="">
    <xsd:import namespace="f23f8eac-f1d7-411f-955e-781fdb8e7e03"/>
    <xsd:import namespace="ea7e7587-b21f-4265-b815-62ae95676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numero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f8eac-f1d7-411f-955e-781fdb8e7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ero" ma:index="24" nillable="true" ma:displayName="numero" ma:format="Dropdown" ma:internalName="numero" ma:percentage="FALSE">
      <xsd:simpleType>
        <xsd:restriction base="dms:Number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e7587-b21f-4265-b815-62ae956768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78f575-d43f-4fb1-87c2-b858b1a33cc3}" ma:internalName="TaxCatchAll" ma:showField="CatchAllData" ma:web="ea7e7587-b21f-4265-b815-62ae95676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e7587-b21f-4265-b815-62ae95676836" xsi:nil="true"/>
    <numero xmlns="f23f8eac-f1d7-411f-955e-781fdb8e7e03" xsi:nil="true"/>
    <lcf76f155ced4ddcb4097134ff3c332f xmlns="f23f8eac-f1d7-411f-955e-781fdb8e7e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75F5DD-11C5-4438-8478-35902CD05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D8B885-E688-41D1-A9E6-568D7152D662}"/>
</file>

<file path=customXml/itemProps3.xml><?xml version="1.0" encoding="utf-8"?>
<ds:datastoreItem xmlns:ds="http://schemas.openxmlformats.org/officeDocument/2006/customXml" ds:itemID="{515F3AAD-CF73-4B75-896D-A4D02A925627}"/>
</file>

<file path=customXml/itemProps4.xml><?xml version="1.0" encoding="utf-8"?>
<ds:datastoreItem xmlns:ds="http://schemas.openxmlformats.org/officeDocument/2006/customXml" ds:itemID="{ACE62112-FA6D-40A4-AFD4-C5A61B8AAF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1827</Words>
  <Characters>9871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Administrador</cp:lastModifiedBy>
  <cp:revision>6</cp:revision>
  <cp:lastPrinted>2023-02-14T18:08:00Z</cp:lastPrinted>
  <dcterms:created xsi:type="dcterms:W3CDTF">2025-07-01T08:40:00Z</dcterms:created>
  <dcterms:modified xsi:type="dcterms:W3CDTF">2025-09-11T14:12:00Z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2009-09-24T00:00:00Z</vt:filetime>
  </property>
  <property fmtid="{D5CDD505-2E9C-101B-9397-08002B2CF9AE}" pid="3" name="Creator">
    <vt:lpwstr>This PDF is created by PDF4Free 2.0</vt:lpwstr>
  </property>
  <property fmtid="{D5CDD505-2E9C-101B-9397-08002B2CF9AE}" pid="4" name="LastSaved">
    <vt:filetime>2021-01-19T00:00:00Z</vt:filetime>
  </property>
  <property fmtid="{D5CDD505-2E9C-101B-9397-08002B2CF9AE}" pid="5" name="ContentTypeId">
    <vt:lpwstr>0x01010045F1F27B5AE2DB49AAE649273C23D653</vt:lpwstr>
  </property>
</Properties>
</file>